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2DF" w:rsidRDefault="00FA32DF" w:rsidP="00AF1CCA">
      <w:pPr>
        <w:jc w:val="center"/>
        <w:rPr>
          <w:b/>
          <w:bCs/>
        </w:rPr>
      </w:pPr>
      <w:bookmarkStart w:id="0" w:name="_Toc422244316"/>
    </w:p>
    <w:p w:rsidR="00AF1CCA" w:rsidRDefault="00AF1CCA" w:rsidP="00AF1CCA">
      <w:pPr>
        <w:jc w:val="center"/>
        <w:rPr>
          <w:b/>
          <w:bCs/>
        </w:rPr>
      </w:pPr>
      <w:r>
        <w:rPr>
          <w:b/>
          <w:bCs/>
        </w:rPr>
        <w:t>ТЕХНИЧЕСКОЕ ЗАДАНИЕ</w:t>
      </w:r>
    </w:p>
    <w:p w:rsidR="00AF1CCA" w:rsidRPr="00AD182B" w:rsidRDefault="00AF1CCA" w:rsidP="00AF1CCA">
      <w:pPr>
        <w:jc w:val="center"/>
        <w:rPr>
          <w:b/>
          <w:bCs/>
          <w:sz w:val="10"/>
          <w:szCs w:val="10"/>
        </w:rPr>
      </w:pPr>
    </w:p>
    <w:p w:rsidR="00AF1CCA" w:rsidRDefault="005D2AD3" w:rsidP="00AF1CCA">
      <w:pPr>
        <w:jc w:val="center"/>
      </w:pPr>
      <w:r>
        <w:t xml:space="preserve">На приобретение </w:t>
      </w:r>
      <w:r w:rsidR="008E3A39">
        <w:t xml:space="preserve">Фискальных накопителей для </w:t>
      </w:r>
      <w:proofErr w:type="spellStart"/>
      <w:r w:rsidR="007B203D">
        <w:t>контрольно</w:t>
      </w:r>
      <w:proofErr w:type="spellEnd"/>
      <w:r w:rsidR="007B203D">
        <w:t xml:space="preserve">–кассовой техники (далее </w:t>
      </w:r>
      <w:r w:rsidR="00C21AE5">
        <w:t xml:space="preserve">- </w:t>
      </w:r>
      <w:r w:rsidR="007B203D">
        <w:t>ККТ)</w:t>
      </w:r>
      <w:r w:rsidR="008E3A39">
        <w:t xml:space="preserve"> </w:t>
      </w:r>
      <w:r w:rsidR="00AF1CCA">
        <w:t>для нужд ПАО «Саратовэнерго»</w:t>
      </w:r>
    </w:p>
    <w:p w:rsidR="00AF1CCA" w:rsidRDefault="00AF1CCA" w:rsidP="00AF1CCA">
      <w:pPr>
        <w:jc w:val="both"/>
        <w:rPr>
          <w:rFonts w:eastAsiaTheme="minorEastAsia"/>
          <w:b/>
        </w:rPr>
      </w:pPr>
    </w:p>
    <w:p w:rsidR="00FA32DF" w:rsidRDefault="00FA32DF" w:rsidP="00AF1CCA">
      <w:pPr>
        <w:jc w:val="both"/>
        <w:rPr>
          <w:rFonts w:eastAsiaTheme="minorEastAsia"/>
          <w:b/>
        </w:rPr>
      </w:pPr>
    </w:p>
    <w:p w:rsidR="00AF1CCA" w:rsidRDefault="00AF1CCA" w:rsidP="00C93745">
      <w:pPr>
        <w:pStyle w:val="af9"/>
        <w:widowControl/>
        <w:numPr>
          <w:ilvl w:val="0"/>
          <w:numId w:val="14"/>
        </w:numPr>
        <w:spacing w:after="240"/>
        <w:ind w:left="284" w:hanging="357"/>
        <w:jc w:val="both"/>
        <w:rPr>
          <w:rFonts w:eastAsiaTheme="minorEastAsia"/>
        </w:rPr>
      </w:pPr>
      <w:r>
        <w:rPr>
          <w:rFonts w:eastAsiaTheme="minorEastAsia"/>
        </w:rPr>
        <w:t xml:space="preserve">КРАТКОЕ ОПИСАНИЕ ЗАКУПАЕМЫХ ТОВАРОВ </w:t>
      </w:r>
    </w:p>
    <w:p w:rsidR="00AF1CCA" w:rsidRDefault="00AF1CCA" w:rsidP="00AF1CCA">
      <w:pPr>
        <w:pStyle w:val="af9"/>
        <w:spacing w:after="240"/>
        <w:ind w:left="284"/>
        <w:jc w:val="both"/>
        <w:rPr>
          <w:rFonts w:eastAsiaTheme="minorEastAsia"/>
        </w:rPr>
      </w:pPr>
    </w:p>
    <w:p w:rsidR="00AF1CCA" w:rsidRDefault="00800E27" w:rsidP="00C93745">
      <w:pPr>
        <w:pStyle w:val="af9"/>
        <w:widowControl/>
        <w:numPr>
          <w:ilvl w:val="3"/>
          <w:numId w:val="15"/>
        </w:numPr>
        <w:spacing w:after="240"/>
        <w:ind w:left="1134" w:hanging="425"/>
        <w:jc w:val="both"/>
        <w:rPr>
          <w:rFonts w:eastAsiaTheme="minorEastAsia"/>
          <w:b/>
        </w:rPr>
      </w:pPr>
      <w:r>
        <w:rPr>
          <w:rFonts w:eastAsiaTheme="minorEastAsia"/>
          <w:b/>
        </w:rPr>
        <w:t>Наименование и количество</w:t>
      </w:r>
      <w:r w:rsidR="00AF1CCA">
        <w:rPr>
          <w:rFonts w:eastAsiaTheme="minorEastAsia"/>
          <w:b/>
        </w:rPr>
        <w:t xml:space="preserve"> закупаемых товаров</w:t>
      </w:r>
    </w:p>
    <w:p w:rsidR="00AF1CCA" w:rsidRDefault="008E3A39" w:rsidP="00047218">
      <w:pPr>
        <w:pStyle w:val="af9"/>
        <w:widowControl/>
        <w:numPr>
          <w:ilvl w:val="2"/>
          <w:numId w:val="16"/>
        </w:numPr>
        <w:spacing w:after="240"/>
        <w:ind w:left="709" w:firstLine="0"/>
        <w:jc w:val="both"/>
        <w:rPr>
          <w:rFonts w:eastAsiaTheme="minorEastAsia"/>
        </w:rPr>
      </w:pPr>
      <w:r>
        <w:t>Фискальные накопители для ККТ</w:t>
      </w:r>
      <w:r w:rsidR="00EA7FDB">
        <w:rPr>
          <w:rFonts w:eastAsiaTheme="minorEastAsia"/>
        </w:rPr>
        <w:t xml:space="preserve"> в количестве </w:t>
      </w:r>
      <w:r w:rsidR="007B203D">
        <w:rPr>
          <w:rFonts w:eastAsiaTheme="minorEastAsia"/>
        </w:rPr>
        <w:t>79</w:t>
      </w:r>
      <w:r w:rsidR="00800E27">
        <w:rPr>
          <w:rFonts w:eastAsiaTheme="minorEastAsia"/>
        </w:rPr>
        <w:t xml:space="preserve"> штук</w:t>
      </w:r>
      <w:r w:rsidR="00AF1CCA">
        <w:rPr>
          <w:rFonts w:eastAsiaTheme="minorEastAsia"/>
        </w:rPr>
        <w:t>.</w:t>
      </w:r>
    </w:p>
    <w:p w:rsidR="00047218" w:rsidRPr="00047218" w:rsidRDefault="00047218" w:rsidP="00047218">
      <w:pPr>
        <w:pStyle w:val="af9"/>
        <w:widowControl/>
        <w:spacing w:after="240"/>
        <w:ind w:left="709"/>
        <w:jc w:val="both"/>
        <w:rPr>
          <w:rFonts w:eastAsiaTheme="minorEastAsia"/>
        </w:rPr>
      </w:pPr>
    </w:p>
    <w:p w:rsidR="00AF1CCA" w:rsidRDefault="00AF1CCA" w:rsidP="00C93745">
      <w:pPr>
        <w:pStyle w:val="af9"/>
        <w:widowControl/>
        <w:numPr>
          <w:ilvl w:val="0"/>
          <w:numId w:val="14"/>
        </w:numPr>
        <w:spacing w:after="240"/>
        <w:ind w:left="284" w:hanging="357"/>
        <w:jc w:val="both"/>
        <w:rPr>
          <w:rFonts w:eastAsiaTheme="minorEastAsia"/>
        </w:rPr>
      </w:pPr>
      <w:r>
        <w:rPr>
          <w:rFonts w:eastAsiaTheme="minorEastAsia"/>
        </w:rPr>
        <w:t>ОБЩИЕ ТРЕБОВАНИЯ К ТОВАРУ</w:t>
      </w:r>
    </w:p>
    <w:p w:rsidR="00FA32DF" w:rsidRDefault="00FA32DF" w:rsidP="00FA32DF">
      <w:pPr>
        <w:pStyle w:val="af9"/>
        <w:widowControl/>
        <w:spacing w:after="240"/>
        <w:ind w:left="284"/>
        <w:jc w:val="both"/>
        <w:rPr>
          <w:rFonts w:eastAsiaTheme="minorEastAsia"/>
        </w:rPr>
      </w:pPr>
    </w:p>
    <w:p w:rsidR="00AF1CCA" w:rsidRDefault="00AF1CCA" w:rsidP="00C93745">
      <w:pPr>
        <w:pStyle w:val="af9"/>
        <w:widowControl/>
        <w:numPr>
          <w:ilvl w:val="3"/>
          <w:numId w:val="17"/>
        </w:numPr>
        <w:spacing w:after="240"/>
        <w:ind w:left="1134" w:hanging="425"/>
        <w:jc w:val="both"/>
        <w:rPr>
          <w:rFonts w:eastAsiaTheme="minorEastAsia"/>
          <w:b/>
        </w:rPr>
      </w:pPr>
      <w:r>
        <w:rPr>
          <w:rFonts w:eastAsiaTheme="minorEastAsia"/>
          <w:b/>
        </w:rPr>
        <w:t>Требования к товару</w:t>
      </w:r>
    </w:p>
    <w:p w:rsidR="00495485" w:rsidRPr="00495485" w:rsidRDefault="00A60DB3" w:rsidP="00495485">
      <w:pPr>
        <w:pStyle w:val="af9"/>
        <w:spacing w:line="0" w:lineRule="atLeast"/>
        <w:ind w:left="709"/>
        <w:jc w:val="both"/>
        <w:rPr>
          <w:rFonts w:eastAsiaTheme="minorEastAsia"/>
        </w:rPr>
      </w:pPr>
      <w:r>
        <w:rPr>
          <w:rFonts w:eastAsiaTheme="minorEastAsia"/>
        </w:rPr>
        <w:t>2.1</w:t>
      </w:r>
      <w:r w:rsidR="00AF1CCA">
        <w:rPr>
          <w:rFonts w:eastAsiaTheme="minorEastAsia"/>
        </w:rPr>
        <w:t xml:space="preserve">.1. </w:t>
      </w:r>
      <w:r w:rsidR="00495485">
        <w:rPr>
          <w:rFonts w:eastAsiaTheme="minorEastAsia"/>
        </w:rPr>
        <w:t xml:space="preserve">Поставляемый товар должен иметь полную совместимость с контрольно-кассовой техникой марки АТОЛ </w:t>
      </w:r>
      <w:proofErr w:type="spellStart"/>
      <w:r w:rsidR="00495485">
        <w:rPr>
          <w:rFonts w:eastAsiaTheme="minorEastAsia"/>
          <w:lang w:val="en-US"/>
        </w:rPr>
        <w:t>fPrint</w:t>
      </w:r>
      <w:proofErr w:type="spellEnd"/>
      <w:r w:rsidR="00495485" w:rsidRPr="00495485">
        <w:rPr>
          <w:rFonts w:eastAsiaTheme="minorEastAsia"/>
        </w:rPr>
        <w:t>22-</w:t>
      </w:r>
      <w:r w:rsidR="00495485">
        <w:rPr>
          <w:rFonts w:eastAsiaTheme="minorEastAsia"/>
        </w:rPr>
        <w:t>ПТ</w:t>
      </w:r>
      <w:r w:rsidR="00EA7FDB">
        <w:rPr>
          <w:rFonts w:eastAsiaTheme="minorEastAsia"/>
        </w:rPr>
        <w:t xml:space="preserve">К и </w:t>
      </w:r>
      <w:proofErr w:type="spellStart"/>
      <w:r w:rsidR="00EA7FDB">
        <w:rPr>
          <w:rFonts w:eastAsiaTheme="minorEastAsia"/>
        </w:rPr>
        <w:t>Эвотор</w:t>
      </w:r>
      <w:proofErr w:type="spellEnd"/>
      <w:r w:rsidR="00EA7FDB">
        <w:rPr>
          <w:rFonts w:eastAsiaTheme="minorEastAsia"/>
        </w:rPr>
        <w:t>.</w:t>
      </w:r>
    </w:p>
    <w:p w:rsidR="00AF1CCA" w:rsidRDefault="00495485" w:rsidP="00AF1CCA">
      <w:pPr>
        <w:pStyle w:val="af9"/>
        <w:spacing w:line="0" w:lineRule="atLeast"/>
        <w:ind w:left="709"/>
        <w:jc w:val="both"/>
        <w:rPr>
          <w:rFonts w:eastAsiaTheme="minorEastAsia"/>
        </w:rPr>
      </w:pPr>
      <w:r>
        <w:rPr>
          <w:rFonts w:eastAsiaTheme="minorEastAsia"/>
        </w:rPr>
        <w:t>2.1.2.</w:t>
      </w:r>
      <w:r>
        <w:rPr>
          <w:rFonts w:eastAsiaTheme="minorEastAsia"/>
        </w:rPr>
        <w:tab/>
      </w:r>
      <w:r w:rsidR="00AF1CCA">
        <w:rPr>
          <w:rFonts w:eastAsiaTheme="minorEastAsia"/>
        </w:rPr>
        <w:t>Закупаемы</w:t>
      </w:r>
      <w:r w:rsidR="005D2AD3">
        <w:rPr>
          <w:rFonts w:eastAsiaTheme="minorEastAsia"/>
        </w:rPr>
        <w:t>е</w:t>
      </w:r>
      <w:r w:rsidR="00AF1CCA">
        <w:rPr>
          <w:rFonts w:eastAsiaTheme="minorEastAsia"/>
        </w:rPr>
        <w:t xml:space="preserve"> </w:t>
      </w:r>
      <w:r w:rsidR="005D2AD3">
        <w:rPr>
          <w:rFonts w:eastAsiaTheme="minorEastAsia"/>
        </w:rPr>
        <w:t>товары</w:t>
      </w:r>
      <w:r w:rsidR="00AF1CCA">
        <w:rPr>
          <w:rFonts w:eastAsiaTheme="minorEastAsia"/>
        </w:rPr>
        <w:t xml:space="preserve"> поставля</w:t>
      </w:r>
      <w:r w:rsidR="005D2AD3">
        <w:rPr>
          <w:rFonts w:eastAsiaTheme="minorEastAsia"/>
        </w:rPr>
        <w:t>ю</w:t>
      </w:r>
      <w:r w:rsidR="008E3A39">
        <w:rPr>
          <w:rFonts w:eastAsiaTheme="minorEastAsia"/>
        </w:rPr>
        <w:t>тся</w:t>
      </w:r>
      <w:r w:rsidR="00AF1CCA">
        <w:rPr>
          <w:rFonts w:eastAsiaTheme="minorEastAsia"/>
        </w:rPr>
        <w:t xml:space="preserve"> полностью готовы</w:t>
      </w:r>
      <w:r w:rsidR="005D2AD3">
        <w:rPr>
          <w:rFonts w:eastAsiaTheme="minorEastAsia"/>
        </w:rPr>
        <w:t>е</w:t>
      </w:r>
      <w:r w:rsidR="008E3A39">
        <w:rPr>
          <w:rFonts w:eastAsiaTheme="minorEastAsia"/>
        </w:rPr>
        <w:t xml:space="preserve"> к</w:t>
      </w:r>
      <w:r w:rsidR="00AF1CCA">
        <w:rPr>
          <w:rFonts w:eastAsiaTheme="minorEastAsia"/>
        </w:rPr>
        <w:t xml:space="preserve"> эксплуатации у Покупателя.</w:t>
      </w:r>
    </w:p>
    <w:p w:rsidR="00AF1CCA" w:rsidRDefault="00A60DB3" w:rsidP="00AF1CCA">
      <w:pPr>
        <w:pStyle w:val="af9"/>
        <w:spacing w:line="0" w:lineRule="atLeast"/>
        <w:ind w:left="709"/>
        <w:jc w:val="both"/>
        <w:rPr>
          <w:rFonts w:eastAsiaTheme="minorEastAsia"/>
        </w:rPr>
      </w:pPr>
      <w:r>
        <w:rPr>
          <w:rFonts w:eastAsiaTheme="minorEastAsia"/>
        </w:rPr>
        <w:t>2.1</w:t>
      </w:r>
      <w:r w:rsidR="00495485">
        <w:rPr>
          <w:rFonts w:eastAsiaTheme="minorEastAsia"/>
        </w:rPr>
        <w:t>.3</w:t>
      </w:r>
      <w:r w:rsidR="00AF1CCA">
        <w:rPr>
          <w:rFonts w:eastAsiaTheme="minorEastAsia"/>
        </w:rPr>
        <w:t>.</w:t>
      </w:r>
      <w:r w:rsidR="00AF1CCA">
        <w:rPr>
          <w:rFonts w:eastAsiaTheme="minorEastAsia"/>
        </w:rPr>
        <w:tab/>
        <w:t xml:space="preserve">Поставляемая </w:t>
      </w:r>
      <w:r w:rsidR="00800E27">
        <w:rPr>
          <w:rFonts w:eastAsiaTheme="minorEastAsia"/>
        </w:rPr>
        <w:t>продукция должна быть</w:t>
      </w:r>
      <w:r w:rsidR="00AF1CCA">
        <w:rPr>
          <w:rFonts w:eastAsiaTheme="minorEastAsia"/>
        </w:rPr>
        <w:t xml:space="preserve"> не обременена правами третьих лиц, в споре и под арестом не состоять. До момента поставки продукция не должна находиться в эксплуатации.</w:t>
      </w:r>
    </w:p>
    <w:p w:rsidR="00A158CD" w:rsidRDefault="008E3A39" w:rsidP="00800E27">
      <w:pPr>
        <w:pStyle w:val="af9"/>
        <w:spacing w:line="0" w:lineRule="atLeast"/>
        <w:ind w:left="709"/>
        <w:jc w:val="both"/>
        <w:rPr>
          <w:rFonts w:eastAsiaTheme="minorEastAsia"/>
        </w:rPr>
      </w:pPr>
      <w:r>
        <w:rPr>
          <w:rFonts w:eastAsiaTheme="minorEastAsia"/>
        </w:rPr>
        <w:tab/>
      </w:r>
      <w:r w:rsidR="00800E27">
        <w:rPr>
          <w:rFonts w:eastAsiaTheme="minorEastAsia"/>
        </w:rPr>
        <w:t>Поставляемая продукция должна быть изготовлена на</w:t>
      </w:r>
      <w:r w:rsidR="00A158CD">
        <w:rPr>
          <w:rFonts w:eastAsiaTheme="minorEastAsia"/>
        </w:rPr>
        <w:t xml:space="preserve"> территории РФ, </w:t>
      </w:r>
      <w:r w:rsidR="00A158CD" w:rsidRPr="00A158CD">
        <w:rPr>
          <w:rFonts w:eastAsiaTheme="minorEastAsia"/>
        </w:rPr>
        <w:t>иметь корпус, опломбированный его изготовителем, и нанесенный на корпус заво</w:t>
      </w:r>
      <w:r w:rsidR="00A158CD">
        <w:rPr>
          <w:rFonts w:eastAsiaTheme="minorEastAsia"/>
        </w:rPr>
        <w:t>дской номер.</w:t>
      </w:r>
    </w:p>
    <w:p w:rsidR="00AF1CCA" w:rsidRDefault="00A158CD" w:rsidP="00800E27">
      <w:pPr>
        <w:pStyle w:val="af9"/>
        <w:spacing w:line="0" w:lineRule="atLeast"/>
        <w:ind w:left="709"/>
        <w:jc w:val="both"/>
        <w:rPr>
          <w:rFonts w:eastAsiaTheme="minorEastAsia"/>
        </w:rPr>
      </w:pPr>
      <w:r>
        <w:rPr>
          <w:rFonts w:eastAsiaTheme="minorEastAsia"/>
        </w:rPr>
        <w:tab/>
      </w:r>
      <w:r w:rsidR="008422CB">
        <w:rPr>
          <w:rFonts w:eastAsiaTheme="minorEastAsia"/>
        </w:rPr>
        <w:t>Поставляемый товар должен быть включен в реестр</w:t>
      </w:r>
      <w:r w:rsidR="00800E27">
        <w:rPr>
          <w:rFonts w:eastAsiaTheme="minorEastAsia"/>
        </w:rPr>
        <w:t xml:space="preserve"> </w:t>
      </w:r>
      <w:r w:rsidR="008422CB" w:rsidRPr="008422CB">
        <w:rPr>
          <w:rFonts w:eastAsiaTheme="minorEastAsia"/>
        </w:rPr>
        <w:t>фискальных накопителей в соответствии со статьей 3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
    <w:p w:rsidR="00AF1CCA" w:rsidRDefault="00495485" w:rsidP="00AF1CCA">
      <w:pPr>
        <w:pStyle w:val="af9"/>
        <w:spacing w:line="0" w:lineRule="atLeast"/>
        <w:ind w:left="709"/>
        <w:jc w:val="both"/>
        <w:rPr>
          <w:rFonts w:eastAsiaTheme="minorEastAsia"/>
        </w:rPr>
      </w:pPr>
      <w:r>
        <w:rPr>
          <w:rFonts w:eastAsiaTheme="minorEastAsia"/>
        </w:rPr>
        <w:t>2.1.4</w:t>
      </w:r>
      <w:r w:rsidR="00AF1CCA">
        <w:rPr>
          <w:rFonts w:eastAsiaTheme="minorEastAsia"/>
        </w:rPr>
        <w:t>. Качество сборки и внешний вид должны соответствовать следующим требованиям:</w:t>
      </w:r>
    </w:p>
    <w:p w:rsidR="00AF1CCA" w:rsidRDefault="005D2AD3" w:rsidP="00AF1CCA">
      <w:pPr>
        <w:pStyle w:val="af9"/>
        <w:spacing w:line="0" w:lineRule="atLeast"/>
        <w:ind w:left="1418" w:hanging="142"/>
        <w:jc w:val="both"/>
        <w:rPr>
          <w:rFonts w:eastAsiaTheme="minorEastAsia"/>
        </w:rPr>
      </w:pPr>
      <w:r>
        <w:rPr>
          <w:rFonts w:eastAsiaTheme="minorEastAsia"/>
        </w:rPr>
        <w:t>•</w:t>
      </w:r>
      <w:r>
        <w:rPr>
          <w:rFonts w:eastAsiaTheme="minorEastAsia"/>
        </w:rPr>
        <w:tab/>
        <w:t>товар</w:t>
      </w:r>
      <w:r w:rsidR="00AF1CCA">
        <w:rPr>
          <w:rFonts w:eastAsiaTheme="minorEastAsia"/>
        </w:rPr>
        <w:t xml:space="preserve"> </w:t>
      </w:r>
      <w:r>
        <w:rPr>
          <w:rFonts w:eastAsiaTheme="minorEastAsia"/>
        </w:rPr>
        <w:t>должен быть</w:t>
      </w:r>
      <w:r w:rsidR="00AF1CCA">
        <w:rPr>
          <w:rFonts w:eastAsiaTheme="minorEastAsia"/>
        </w:rPr>
        <w:t xml:space="preserve"> без царапин, вмятин и </w:t>
      </w:r>
      <w:proofErr w:type="gramStart"/>
      <w:r w:rsidR="00AF1CCA">
        <w:rPr>
          <w:rFonts w:eastAsiaTheme="minorEastAsia"/>
        </w:rPr>
        <w:t>трещин</w:t>
      </w:r>
      <w:proofErr w:type="gramEnd"/>
      <w:r w:rsidR="00AF1CCA">
        <w:rPr>
          <w:rFonts w:eastAsiaTheme="minorEastAsia"/>
        </w:rPr>
        <w:t xml:space="preserve"> и других повреждений;</w:t>
      </w:r>
    </w:p>
    <w:p w:rsidR="00AF1CCA" w:rsidRDefault="00AF1CCA" w:rsidP="00AF1CCA">
      <w:pPr>
        <w:pStyle w:val="af9"/>
        <w:spacing w:line="0" w:lineRule="atLeast"/>
        <w:ind w:left="1418" w:hanging="142"/>
        <w:jc w:val="both"/>
        <w:rPr>
          <w:rFonts w:eastAsiaTheme="minorEastAsia"/>
        </w:rPr>
      </w:pPr>
      <w:r>
        <w:rPr>
          <w:rFonts w:eastAsiaTheme="minorEastAsia"/>
        </w:rPr>
        <w:t>•</w:t>
      </w:r>
      <w:r>
        <w:rPr>
          <w:rFonts w:eastAsiaTheme="minorEastAsia"/>
        </w:rPr>
        <w:tab/>
        <w:t>с товаром в полном объёме поставляются технические условия, паспорта, чертежи, инструкции (краткое руководство пользователя) и иная необходимая для ус</w:t>
      </w:r>
      <w:r w:rsidR="00800E27">
        <w:rPr>
          <w:rFonts w:eastAsiaTheme="minorEastAsia"/>
        </w:rPr>
        <w:t>тановки, эксплуатации</w:t>
      </w:r>
      <w:r>
        <w:rPr>
          <w:rFonts w:eastAsiaTheme="minorEastAsia"/>
        </w:rPr>
        <w:t xml:space="preserve"> документация на русском языке на бумажном</w:t>
      </w:r>
      <w:r w:rsidR="003B5A8E">
        <w:rPr>
          <w:rFonts w:eastAsiaTheme="minorEastAsia"/>
        </w:rPr>
        <w:t xml:space="preserve"> или ином</w:t>
      </w:r>
      <w:r>
        <w:rPr>
          <w:rFonts w:eastAsiaTheme="minorEastAsia"/>
        </w:rPr>
        <w:t xml:space="preserve"> носителе, если документация предусмотрена заводом-изготовителем для данного типа товаров;</w:t>
      </w:r>
    </w:p>
    <w:p w:rsidR="00AF1CCA" w:rsidRDefault="00495485" w:rsidP="00AF1CCA">
      <w:pPr>
        <w:pStyle w:val="af9"/>
        <w:spacing w:after="240"/>
        <w:ind w:left="709"/>
        <w:jc w:val="both"/>
        <w:rPr>
          <w:rFonts w:eastAsiaTheme="minorEastAsia"/>
        </w:rPr>
      </w:pPr>
      <w:r>
        <w:rPr>
          <w:rFonts w:eastAsiaTheme="minorEastAsia"/>
        </w:rPr>
        <w:t>2.1</w:t>
      </w:r>
      <w:r w:rsidR="00AF1CCA">
        <w:rPr>
          <w:rFonts w:eastAsiaTheme="minorEastAsia"/>
        </w:rPr>
        <w:t>.5. Поставляем</w:t>
      </w:r>
      <w:r w:rsidR="00047218">
        <w:rPr>
          <w:rFonts w:eastAsiaTheme="minorEastAsia"/>
        </w:rPr>
        <w:t>ый товар</w:t>
      </w:r>
      <w:r w:rsidR="00AF1CCA">
        <w:rPr>
          <w:rFonts w:eastAsiaTheme="minorEastAsia"/>
        </w:rPr>
        <w:t xml:space="preserve"> долж</w:t>
      </w:r>
      <w:r w:rsidR="00047218">
        <w:rPr>
          <w:rFonts w:eastAsiaTheme="minorEastAsia"/>
        </w:rPr>
        <w:t>е</w:t>
      </w:r>
      <w:r w:rsidR="00AF1CCA">
        <w:rPr>
          <w:rFonts w:eastAsiaTheme="minorEastAsia"/>
        </w:rPr>
        <w:t>н быть нов</w:t>
      </w:r>
      <w:r w:rsidR="00047218">
        <w:rPr>
          <w:rFonts w:eastAsiaTheme="minorEastAsia"/>
        </w:rPr>
        <w:t>ым</w:t>
      </w:r>
      <w:r w:rsidR="00AF1CCA">
        <w:rPr>
          <w:rFonts w:eastAsiaTheme="minorEastAsia"/>
        </w:rPr>
        <w:t>, ранее неиспользованн</w:t>
      </w:r>
      <w:r w:rsidR="00047218">
        <w:rPr>
          <w:rFonts w:eastAsiaTheme="minorEastAsia"/>
        </w:rPr>
        <w:t>ым</w:t>
      </w:r>
      <w:r w:rsidR="00AF1CCA">
        <w:rPr>
          <w:rFonts w:eastAsiaTheme="minorEastAsia"/>
        </w:rPr>
        <w:t>, не бывше</w:t>
      </w:r>
      <w:r w:rsidR="00047218">
        <w:rPr>
          <w:rFonts w:eastAsiaTheme="minorEastAsia"/>
        </w:rPr>
        <w:t>м</w:t>
      </w:r>
      <w:r w:rsidR="00AF1CCA">
        <w:rPr>
          <w:rFonts w:eastAsiaTheme="minorEastAsia"/>
        </w:rPr>
        <w:t xml:space="preserve"> в эксплуатации и соответствовать указанной маркировк</w:t>
      </w:r>
      <w:r w:rsidR="008E3A39">
        <w:rPr>
          <w:rFonts w:eastAsiaTheme="minorEastAsia"/>
        </w:rPr>
        <w:t>е производителя</w:t>
      </w:r>
      <w:r w:rsidR="00AF1CCA">
        <w:rPr>
          <w:rFonts w:eastAsiaTheme="minorEastAsia"/>
        </w:rPr>
        <w:t>.</w:t>
      </w:r>
    </w:p>
    <w:p w:rsidR="00AF1CCA" w:rsidRDefault="00495485" w:rsidP="00AF1CCA">
      <w:pPr>
        <w:pStyle w:val="af9"/>
        <w:spacing w:after="240"/>
        <w:ind w:left="709"/>
        <w:jc w:val="both"/>
        <w:rPr>
          <w:rFonts w:eastAsiaTheme="minorEastAsia"/>
        </w:rPr>
      </w:pPr>
      <w:r>
        <w:rPr>
          <w:rFonts w:eastAsiaTheme="minorEastAsia"/>
        </w:rPr>
        <w:t>2.1</w:t>
      </w:r>
      <w:r w:rsidR="00AF1CCA">
        <w:rPr>
          <w:rFonts w:eastAsiaTheme="minorEastAsia"/>
        </w:rPr>
        <w:t xml:space="preserve">.6. </w:t>
      </w:r>
      <w:r w:rsidR="00047218">
        <w:rPr>
          <w:rFonts w:eastAsiaTheme="minorEastAsia"/>
        </w:rPr>
        <w:t>Товар</w:t>
      </w:r>
      <w:r w:rsidR="00AF1CCA">
        <w:rPr>
          <w:rFonts w:eastAsiaTheme="minorEastAsia"/>
        </w:rPr>
        <w:t xml:space="preserve"> долж</w:t>
      </w:r>
      <w:r w:rsidR="00047218">
        <w:rPr>
          <w:rFonts w:eastAsiaTheme="minorEastAsia"/>
        </w:rPr>
        <w:t>ен</w:t>
      </w:r>
      <w:r w:rsidR="00AF1CCA">
        <w:rPr>
          <w:rFonts w:eastAsiaTheme="minorEastAsia"/>
        </w:rPr>
        <w:t xml:space="preserve"> быть упакован соответственно данному виду продукции, заводская упаковка должна быть целой, без следов вскрытия.</w:t>
      </w:r>
    </w:p>
    <w:p w:rsidR="00AF1CCA" w:rsidRDefault="00AF1CCA" w:rsidP="00C93745">
      <w:pPr>
        <w:pStyle w:val="af9"/>
        <w:widowControl/>
        <w:numPr>
          <w:ilvl w:val="3"/>
          <w:numId w:val="17"/>
        </w:numPr>
        <w:spacing w:after="240"/>
        <w:ind w:left="709" w:firstLine="0"/>
        <w:jc w:val="both"/>
        <w:rPr>
          <w:rFonts w:eastAsiaTheme="minorEastAsia"/>
          <w:b/>
        </w:rPr>
      </w:pPr>
      <w:r>
        <w:rPr>
          <w:rFonts w:eastAsiaTheme="minorEastAsia"/>
          <w:b/>
        </w:rPr>
        <w:t xml:space="preserve"> Требования к применяемым в производстве материалам и оборудованию </w:t>
      </w:r>
    </w:p>
    <w:p w:rsidR="00AF1CCA" w:rsidRDefault="00AF1CCA" w:rsidP="00AF1CCA">
      <w:pPr>
        <w:pStyle w:val="af9"/>
        <w:spacing w:after="240"/>
        <w:ind w:left="709"/>
        <w:jc w:val="both"/>
        <w:rPr>
          <w:rFonts w:eastAsiaTheme="minorEastAsia"/>
        </w:rPr>
      </w:pPr>
      <w:r>
        <w:rPr>
          <w:rFonts w:eastAsiaTheme="minorEastAsia"/>
        </w:rPr>
        <w:t>Требования отсутствуют.</w:t>
      </w:r>
    </w:p>
    <w:p w:rsidR="00AF1CCA" w:rsidRDefault="00AF1CCA" w:rsidP="00C93745">
      <w:pPr>
        <w:pStyle w:val="af9"/>
        <w:widowControl/>
        <w:numPr>
          <w:ilvl w:val="3"/>
          <w:numId w:val="17"/>
        </w:numPr>
        <w:spacing w:after="240"/>
        <w:ind w:left="709" w:firstLine="0"/>
        <w:jc w:val="both"/>
        <w:rPr>
          <w:rFonts w:eastAsiaTheme="minorEastAsia"/>
          <w:b/>
        </w:rPr>
      </w:pPr>
      <w:r>
        <w:rPr>
          <w:rFonts w:eastAsiaTheme="minorEastAsia"/>
          <w:b/>
        </w:rPr>
        <w:t xml:space="preserve"> Требования о соответствии товаров обязательным требованиям законодательства о техническом регулировании</w:t>
      </w:r>
    </w:p>
    <w:p w:rsidR="000E58CC" w:rsidRDefault="00722FB3" w:rsidP="00AD182B">
      <w:pPr>
        <w:pStyle w:val="af9"/>
        <w:widowControl/>
        <w:spacing w:after="240" w:line="276" w:lineRule="auto"/>
        <w:ind w:left="709"/>
        <w:jc w:val="both"/>
        <w:rPr>
          <w:rFonts w:eastAsiaTheme="minorEastAsia"/>
        </w:rPr>
      </w:pPr>
      <w:r>
        <w:rPr>
          <w:rFonts w:eastAsiaTheme="minorEastAsia"/>
        </w:rPr>
        <w:t>Требования отсутствуют.</w:t>
      </w:r>
    </w:p>
    <w:p w:rsidR="00AF1CCA" w:rsidRDefault="00AF1CCA" w:rsidP="000E58CC">
      <w:pPr>
        <w:pStyle w:val="af9"/>
        <w:widowControl/>
        <w:numPr>
          <w:ilvl w:val="3"/>
          <w:numId w:val="17"/>
        </w:numPr>
        <w:spacing w:after="240"/>
        <w:ind w:left="709" w:firstLine="0"/>
        <w:jc w:val="both"/>
        <w:rPr>
          <w:rFonts w:eastAsiaTheme="minorEastAsia"/>
          <w:b/>
        </w:rPr>
      </w:pPr>
      <w:r>
        <w:rPr>
          <w:rFonts w:eastAsiaTheme="minorEastAsia"/>
          <w:b/>
        </w:rPr>
        <w:t>Требования о добровольной сертификации товаров</w:t>
      </w:r>
    </w:p>
    <w:p w:rsidR="00AF1CCA" w:rsidRDefault="00AF1CCA" w:rsidP="00AF1CCA">
      <w:pPr>
        <w:pStyle w:val="af9"/>
        <w:spacing w:after="240"/>
        <w:ind w:left="709"/>
        <w:jc w:val="both"/>
        <w:rPr>
          <w:rFonts w:eastAsiaTheme="minorEastAsia"/>
        </w:rPr>
      </w:pPr>
      <w:r>
        <w:rPr>
          <w:rFonts w:eastAsiaTheme="minorEastAsia"/>
        </w:rPr>
        <w:t>Требования отсутствуют.</w:t>
      </w:r>
    </w:p>
    <w:p w:rsidR="00AF1CCA" w:rsidRDefault="00AF1CCA" w:rsidP="00C93745">
      <w:pPr>
        <w:pStyle w:val="af9"/>
        <w:widowControl/>
        <w:numPr>
          <w:ilvl w:val="3"/>
          <w:numId w:val="17"/>
        </w:numPr>
        <w:spacing w:after="240"/>
        <w:ind w:left="709" w:firstLine="0"/>
        <w:jc w:val="both"/>
        <w:rPr>
          <w:rFonts w:eastAsiaTheme="minorEastAsia"/>
          <w:b/>
        </w:rPr>
      </w:pPr>
      <w:r>
        <w:rPr>
          <w:rFonts w:eastAsiaTheme="minorEastAsia"/>
          <w:b/>
        </w:rPr>
        <w:t xml:space="preserve"> Требования к гарантийному сроку и (или) объёму предоставления гарантий качества на поставляемый товар</w:t>
      </w:r>
    </w:p>
    <w:p w:rsidR="00AF1CCA" w:rsidRDefault="00AF1CCA" w:rsidP="00AF1CCA">
      <w:pPr>
        <w:pStyle w:val="af9"/>
        <w:spacing w:after="240"/>
        <w:ind w:left="709"/>
        <w:jc w:val="both"/>
        <w:rPr>
          <w:rFonts w:eastAsiaTheme="minorEastAsia"/>
        </w:rPr>
      </w:pPr>
      <w:r>
        <w:rPr>
          <w:rFonts w:eastAsiaTheme="minorEastAsia"/>
        </w:rPr>
        <w:t xml:space="preserve">2.6.1. Гарантийный срок на </w:t>
      </w:r>
      <w:r w:rsidR="005D2AD3">
        <w:rPr>
          <w:rFonts w:eastAsiaTheme="minorEastAsia"/>
        </w:rPr>
        <w:t>товар (п.1.1.1.) - не менее 12</w:t>
      </w:r>
      <w:r>
        <w:rPr>
          <w:rFonts w:eastAsiaTheme="minorEastAsia"/>
        </w:rPr>
        <w:t xml:space="preserve"> месяцев с момента осуществления поставки. Срок гарантии должен быть указан в заявке Поставщика.</w:t>
      </w:r>
    </w:p>
    <w:p w:rsidR="00AF1CCA" w:rsidRDefault="00AF1CCA" w:rsidP="00AF1CCA">
      <w:pPr>
        <w:pStyle w:val="af9"/>
        <w:spacing w:line="0" w:lineRule="atLeast"/>
        <w:ind w:left="709"/>
        <w:jc w:val="both"/>
        <w:rPr>
          <w:rFonts w:eastAsiaTheme="minorEastAsia"/>
        </w:rPr>
      </w:pPr>
      <w:r>
        <w:rPr>
          <w:rFonts w:eastAsiaTheme="minorEastAsia"/>
        </w:rPr>
        <w:t>2.6.2. Поставщик обязуется:</w:t>
      </w:r>
    </w:p>
    <w:p w:rsidR="00AF1CCA" w:rsidRDefault="00AF1CCA" w:rsidP="00AF1CCA">
      <w:pPr>
        <w:pStyle w:val="af9"/>
        <w:spacing w:line="0" w:lineRule="atLeast"/>
        <w:ind w:left="709"/>
        <w:jc w:val="both"/>
        <w:rPr>
          <w:rFonts w:eastAsiaTheme="minorEastAsia"/>
        </w:rPr>
      </w:pPr>
      <w:r>
        <w:rPr>
          <w:rFonts w:eastAsiaTheme="minorEastAsia"/>
        </w:rPr>
        <w:t>2.6.2.</w:t>
      </w:r>
      <w:r w:rsidR="00722FB3">
        <w:rPr>
          <w:rFonts w:eastAsiaTheme="minorEastAsia"/>
        </w:rPr>
        <w:t xml:space="preserve">1. </w:t>
      </w:r>
      <w:r w:rsidR="00F516F9">
        <w:rPr>
          <w:rFonts w:eastAsiaTheme="minorEastAsia"/>
        </w:rPr>
        <w:t xml:space="preserve">Если оборудование вышло из строя не по вине Покупателя, то Исполнитель </w:t>
      </w:r>
      <w:r w:rsidR="00F516F9">
        <w:rPr>
          <w:rFonts w:eastAsiaTheme="minorEastAsia"/>
        </w:rPr>
        <w:lastRenderedPageBreak/>
        <w:t>должен о</w:t>
      </w:r>
      <w:r w:rsidR="00722FB3">
        <w:rPr>
          <w:rFonts w:eastAsiaTheme="minorEastAsia"/>
        </w:rPr>
        <w:t>беспечить гарантийную замену неисправного оборудования</w:t>
      </w:r>
      <w:r>
        <w:rPr>
          <w:rFonts w:eastAsiaTheme="minorEastAsia"/>
        </w:rPr>
        <w:t xml:space="preserve"> в течение 30 календарных дней с момента обращения Покупателя;</w:t>
      </w:r>
    </w:p>
    <w:p w:rsidR="00AF1CCA" w:rsidRDefault="00AF1CCA" w:rsidP="00AF1CCA">
      <w:pPr>
        <w:pStyle w:val="af9"/>
        <w:spacing w:line="0" w:lineRule="atLeast"/>
        <w:ind w:left="709"/>
        <w:jc w:val="both"/>
        <w:rPr>
          <w:rFonts w:eastAsiaTheme="minorEastAsia"/>
        </w:rPr>
      </w:pPr>
      <w:r>
        <w:rPr>
          <w:rFonts w:eastAsiaTheme="minorEastAsia"/>
        </w:rPr>
        <w:t xml:space="preserve">2.6.3. </w:t>
      </w:r>
      <w:proofErr w:type="gramStart"/>
      <w:r>
        <w:rPr>
          <w:rFonts w:eastAsiaTheme="minorEastAsia"/>
        </w:rPr>
        <w:t>Все затраты</w:t>
      </w:r>
      <w:proofErr w:type="gramEnd"/>
      <w:r>
        <w:rPr>
          <w:rFonts w:eastAsiaTheme="minorEastAsia"/>
        </w:rPr>
        <w:t xml:space="preserve">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транспортировку, устранение дефектов и последующий монтаж, несет Поставщик данного оборудования.</w:t>
      </w:r>
    </w:p>
    <w:p w:rsidR="00AF1CCA" w:rsidRDefault="00AF1CCA" w:rsidP="00C93745">
      <w:pPr>
        <w:pStyle w:val="af9"/>
        <w:widowControl/>
        <w:numPr>
          <w:ilvl w:val="3"/>
          <w:numId w:val="17"/>
        </w:numPr>
        <w:spacing w:after="240"/>
        <w:ind w:left="709" w:firstLine="0"/>
        <w:jc w:val="both"/>
        <w:rPr>
          <w:rFonts w:eastAsiaTheme="minorEastAsia"/>
          <w:b/>
        </w:rPr>
      </w:pPr>
      <w:r>
        <w:rPr>
          <w:rFonts w:eastAsiaTheme="minorEastAsia"/>
          <w:b/>
        </w:rPr>
        <w:t xml:space="preserve"> Требования к расходам на эксплуатацию и техническое обслуживание поставленных товаров</w:t>
      </w:r>
    </w:p>
    <w:p w:rsidR="00AF1CCA" w:rsidRDefault="00AF1CCA" w:rsidP="00AF1CCA">
      <w:pPr>
        <w:pStyle w:val="af9"/>
        <w:spacing w:after="240"/>
        <w:ind w:left="709"/>
        <w:jc w:val="both"/>
        <w:rPr>
          <w:rFonts w:eastAsiaTheme="minorEastAsia"/>
        </w:rPr>
      </w:pPr>
      <w:r>
        <w:rPr>
          <w:rFonts w:eastAsiaTheme="minorEastAsia"/>
        </w:rPr>
        <w:t>Требования отсутствуют.</w:t>
      </w:r>
    </w:p>
    <w:p w:rsidR="00AF1CCA" w:rsidRDefault="00AF1CCA" w:rsidP="00C93745">
      <w:pPr>
        <w:pStyle w:val="af9"/>
        <w:widowControl/>
        <w:numPr>
          <w:ilvl w:val="3"/>
          <w:numId w:val="17"/>
        </w:numPr>
        <w:spacing w:after="240"/>
        <w:ind w:left="709" w:firstLine="0"/>
        <w:jc w:val="both"/>
        <w:rPr>
          <w:rFonts w:eastAsiaTheme="minorEastAsia"/>
          <w:b/>
        </w:rPr>
      </w:pPr>
      <w:r>
        <w:rPr>
          <w:rFonts w:eastAsiaTheme="minorEastAsia"/>
          <w:b/>
        </w:rPr>
        <w:t xml:space="preserve"> Требования к передаче интеллектуальных прав</w:t>
      </w:r>
    </w:p>
    <w:p w:rsidR="00AF1CCA" w:rsidRDefault="00AF1CCA" w:rsidP="00AF1CCA">
      <w:pPr>
        <w:pStyle w:val="af9"/>
        <w:spacing w:after="240"/>
        <w:ind w:left="709"/>
        <w:jc w:val="both"/>
        <w:rPr>
          <w:rFonts w:eastAsiaTheme="minorEastAsia"/>
        </w:rPr>
      </w:pPr>
      <w:r>
        <w:rPr>
          <w:rFonts w:eastAsiaTheme="minorEastAsia"/>
        </w:rPr>
        <w:t>Требования отсутствуют.</w:t>
      </w:r>
    </w:p>
    <w:p w:rsidR="00AF1CCA" w:rsidRDefault="00AF1CCA" w:rsidP="00C93745">
      <w:pPr>
        <w:pStyle w:val="af9"/>
        <w:widowControl/>
        <w:numPr>
          <w:ilvl w:val="3"/>
          <w:numId w:val="17"/>
        </w:numPr>
        <w:spacing w:after="240"/>
        <w:ind w:left="709" w:firstLine="0"/>
        <w:jc w:val="both"/>
        <w:rPr>
          <w:rFonts w:eastAsiaTheme="minorEastAsia"/>
          <w:b/>
        </w:rPr>
      </w:pPr>
      <w:r>
        <w:rPr>
          <w:rFonts w:eastAsiaTheme="minorEastAsia"/>
          <w:b/>
        </w:rPr>
        <w:t xml:space="preserve"> Требования по осуществлению сопутствующих работ при поставке товаров</w:t>
      </w:r>
    </w:p>
    <w:p w:rsidR="00AF1CCA" w:rsidRDefault="00503A60" w:rsidP="00503A60">
      <w:pPr>
        <w:pStyle w:val="af9"/>
        <w:spacing w:after="240"/>
        <w:ind w:left="709"/>
        <w:jc w:val="both"/>
        <w:rPr>
          <w:rFonts w:eastAsiaTheme="minorEastAsia"/>
        </w:rPr>
      </w:pPr>
      <w:r>
        <w:rPr>
          <w:rFonts w:eastAsiaTheme="minorEastAsia"/>
        </w:rPr>
        <w:t>Требования отсутствуют.</w:t>
      </w:r>
    </w:p>
    <w:p w:rsidR="00503A60" w:rsidRDefault="00503A60" w:rsidP="00AF1CCA">
      <w:pPr>
        <w:pStyle w:val="af9"/>
        <w:spacing w:after="240"/>
        <w:ind w:left="1134"/>
        <w:jc w:val="both"/>
        <w:rPr>
          <w:rFonts w:eastAsiaTheme="minorEastAsia"/>
        </w:rPr>
      </w:pPr>
    </w:p>
    <w:p w:rsidR="00AF1CCA" w:rsidRDefault="00AF1CCA" w:rsidP="00C93745">
      <w:pPr>
        <w:pStyle w:val="af9"/>
        <w:widowControl/>
        <w:numPr>
          <w:ilvl w:val="0"/>
          <w:numId w:val="14"/>
        </w:numPr>
        <w:spacing w:after="240"/>
        <w:ind w:left="284" w:hanging="357"/>
        <w:jc w:val="both"/>
        <w:rPr>
          <w:rFonts w:eastAsiaTheme="minorEastAsia"/>
        </w:rPr>
      </w:pPr>
      <w:r>
        <w:rPr>
          <w:rFonts w:eastAsiaTheme="minorEastAsia"/>
        </w:rPr>
        <w:t>ТРЕБОВАНИЯ К ВЫПОЛНЕНИЮ ПОСТАВКИ ТОВАРОВ</w:t>
      </w:r>
    </w:p>
    <w:p w:rsidR="00FA32DF" w:rsidRDefault="00FA32DF" w:rsidP="00FA32DF">
      <w:pPr>
        <w:pStyle w:val="af9"/>
        <w:widowControl/>
        <w:spacing w:after="240"/>
        <w:ind w:left="284"/>
        <w:jc w:val="both"/>
        <w:rPr>
          <w:rFonts w:eastAsiaTheme="minorEastAsia"/>
        </w:rPr>
      </w:pPr>
    </w:p>
    <w:p w:rsidR="00AF1CCA" w:rsidRDefault="00AF1CCA" w:rsidP="00C93745">
      <w:pPr>
        <w:pStyle w:val="af9"/>
        <w:widowControl/>
        <w:numPr>
          <w:ilvl w:val="3"/>
          <w:numId w:val="18"/>
        </w:numPr>
        <w:spacing w:after="240"/>
        <w:ind w:left="709" w:firstLine="0"/>
        <w:jc w:val="both"/>
        <w:rPr>
          <w:rFonts w:eastAsiaTheme="minorEastAsia"/>
          <w:b/>
        </w:rPr>
      </w:pPr>
      <w:r>
        <w:rPr>
          <w:rFonts w:eastAsiaTheme="minorEastAsia"/>
          <w:b/>
        </w:rPr>
        <w:t xml:space="preserve"> Требования к объемам поставки</w:t>
      </w:r>
    </w:p>
    <w:p w:rsidR="00AF1CCA" w:rsidRDefault="00AF1CCA" w:rsidP="00AF1CCA">
      <w:pPr>
        <w:pStyle w:val="af9"/>
        <w:spacing w:after="240"/>
        <w:ind w:left="709"/>
        <w:jc w:val="both"/>
        <w:rPr>
          <w:rFonts w:asciiTheme="minorHAnsi" w:eastAsiaTheme="minorEastAsia" w:hAnsiTheme="minorHAnsi" w:cstheme="minorBidi"/>
          <w:sz w:val="22"/>
          <w:szCs w:val="22"/>
        </w:rPr>
      </w:pPr>
      <w:r>
        <w:rPr>
          <w:rFonts w:eastAsiaTheme="minorEastAsia"/>
        </w:rPr>
        <w:t>3.1.1. Поставщик должен обеспечить поставку</w:t>
      </w:r>
      <w:r w:rsidR="00503A60">
        <w:rPr>
          <w:rFonts w:eastAsiaTheme="minorEastAsia"/>
        </w:rPr>
        <w:t xml:space="preserve"> товара</w:t>
      </w:r>
      <w:r>
        <w:rPr>
          <w:rFonts w:eastAsiaTheme="minorEastAsia"/>
        </w:rPr>
        <w:t>, согласно спецификации (приложение № 1 к ТЗ)</w:t>
      </w:r>
    </w:p>
    <w:p w:rsidR="00AF1CCA" w:rsidRDefault="00AF1CCA" w:rsidP="00C93745">
      <w:pPr>
        <w:pStyle w:val="af9"/>
        <w:widowControl/>
        <w:numPr>
          <w:ilvl w:val="3"/>
          <w:numId w:val="18"/>
        </w:numPr>
        <w:spacing w:after="240"/>
        <w:ind w:left="709" w:firstLine="0"/>
        <w:jc w:val="both"/>
        <w:rPr>
          <w:rFonts w:eastAsiaTheme="minorEastAsia"/>
          <w:b/>
        </w:rPr>
      </w:pPr>
      <w:r>
        <w:rPr>
          <w:rFonts w:eastAsiaTheme="minorEastAsia"/>
          <w:b/>
        </w:rPr>
        <w:t xml:space="preserve"> Требования к отгрузке и доставке приобретаемых товаров</w:t>
      </w:r>
    </w:p>
    <w:p w:rsidR="00AF1CCA" w:rsidRDefault="00AF1CCA" w:rsidP="00AF1CCA">
      <w:pPr>
        <w:pStyle w:val="af9"/>
        <w:spacing w:line="0" w:lineRule="atLeast"/>
        <w:ind w:left="709"/>
        <w:jc w:val="both"/>
        <w:rPr>
          <w:rFonts w:eastAsiaTheme="minorEastAsia"/>
        </w:rPr>
      </w:pPr>
      <w:r>
        <w:rPr>
          <w:rFonts w:eastAsiaTheme="minorEastAsia"/>
        </w:rPr>
        <w:t>3.2.1. Поставка товаров производится согласно спецификации</w:t>
      </w:r>
      <w:r w:rsidR="0034607E">
        <w:rPr>
          <w:rFonts w:eastAsiaTheme="minorEastAsia"/>
        </w:rPr>
        <w:t xml:space="preserve"> </w:t>
      </w:r>
      <w:r w:rsidR="00F516F9" w:rsidRPr="00F516F9">
        <w:rPr>
          <w:rFonts w:eastAsiaTheme="minorEastAsia"/>
        </w:rPr>
        <w:t>с момента подписания договора</w:t>
      </w:r>
      <w:r w:rsidR="008D7B68" w:rsidRPr="008D7B68">
        <w:rPr>
          <w:rFonts w:eastAsiaTheme="minorEastAsia"/>
        </w:rPr>
        <w:t xml:space="preserve"> </w:t>
      </w:r>
      <w:r w:rsidR="008D7B68">
        <w:rPr>
          <w:rFonts w:eastAsiaTheme="minorEastAsia"/>
        </w:rPr>
        <w:t>по 3</w:t>
      </w:r>
      <w:r w:rsidR="007D5830">
        <w:rPr>
          <w:rFonts w:eastAsiaTheme="minorEastAsia"/>
        </w:rPr>
        <w:t>1</w:t>
      </w:r>
      <w:r w:rsidR="008D7B68">
        <w:rPr>
          <w:rFonts w:eastAsiaTheme="minorEastAsia"/>
        </w:rPr>
        <w:t xml:space="preserve"> </w:t>
      </w:r>
      <w:r w:rsidR="007D5830">
        <w:rPr>
          <w:rFonts w:eastAsiaTheme="minorEastAsia"/>
        </w:rPr>
        <w:t>июля</w:t>
      </w:r>
      <w:r w:rsidR="008D7B68">
        <w:rPr>
          <w:rFonts w:eastAsiaTheme="minorEastAsia"/>
        </w:rPr>
        <w:t xml:space="preserve"> 202</w:t>
      </w:r>
      <w:r w:rsidR="007D5830">
        <w:rPr>
          <w:rFonts w:eastAsiaTheme="minorEastAsia"/>
        </w:rPr>
        <w:t>4</w:t>
      </w:r>
      <w:r w:rsidR="008D7B68">
        <w:rPr>
          <w:rFonts w:eastAsiaTheme="minorEastAsia"/>
        </w:rPr>
        <w:t>г.</w:t>
      </w:r>
      <w:r w:rsidR="00F516F9" w:rsidRPr="00F516F9">
        <w:rPr>
          <w:rFonts w:eastAsiaTheme="minorEastAsia"/>
        </w:rPr>
        <w:t>, в соответствии со спецификацией (Приложение № 1 к ТЗ)</w:t>
      </w:r>
    </w:p>
    <w:p w:rsidR="00AF1CCA" w:rsidRDefault="00AF1CCA" w:rsidP="00AF1CCA">
      <w:pPr>
        <w:pStyle w:val="af9"/>
        <w:spacing w:line="0" w:lineRule="atLeast"/>
        <w:ind w:left="709"/>
        <w:jc w:val="both"/>
        <w:rPr>
          <w:rFonts w:eastAsiaTheme="minorEastAsia"/>
        </w:rPr>
      </w:pPr>
      <w:r>
        <w:rPr>
          <w:rFonts w:eastAsiaTheme="minorEastAsia"/>
        </w:rPr>
        <w:t xml:space="preserve">3.2.2. </w:t>
      </w:r>
      <w:r w:rsidR="00C456F3">
        <w:rPr>
          <w:rFonts w:eastAsiaTheme="minorEastAsia"/>
        </w:rPr>
        <w:t>Д</w:t>
      </w:r>
      <w:r>
        <w:rPr>
          <w:rFonts w:eastAsiaTheme="minorEastAsia"/>
        </w:rPr>
        <w:t xml:space="preserve">оставка </w:t>
      </w:r>
      <w:r w:rsidR="00C456F3">
        <w:rPr>
          <w:rFonts w:eastAsiaTheme="minorEastAsia"/>
        </w:rPr>
        <w:t xml:space="preserve">товара </w:t>
      </w:r>
      <w:r>
        <w:rPr>
          <w:rFonts w:eastAsiaTheme="minorEastAsia"/>
        </w:rPr>
        <w:t xml:space="preserve">до склада </w:t>
      </w:r>
      <w:r w:rsidR="007A62E3">
        <w:rPr>
          <w:rFonts w:eastAsiaTheme="minorEastAsia"/>
        </w:rPr>
        <w:t>Покупателя</w:t>
      </w:r>
      <w:r>
        <w:rPr>
          <w:rFonts w:eastAsiaTheme="minorEastAsia"/>
        </w:rPr>
        <w:t xml:space="preserve"> должна осуществляться силами поставщика. Затраты на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rsidR="00AF1CCA" w:rsidRDefault="00AF1CCA" w:rsidP="00AF1CCA">
      <w:pPr>
        <w:pStyle w:val="af9"/>
        <w:spacing w:line="0" w:lineRule="atLeast"/>
        <w:ind w:left="709"/>
        <w:jc w:val="both"/>
        <w:rPr>
          <w:rFonts w:eastAsiaTheme="minorEastAsia"/>
        </w:rPr>
      </w:pPr>
      <w:r>
        <w:rPr>
          <w:rFonts w:eastAsiaTheme="minorEastAsia"/>
        </w:rPr>
        <w:t>3.2.3. Поставка закупаем</w:t>
      </w:r>
      <w:r w:rsidR="00C456F3">
        <w:rPr>
          <w:rFonts w:eastAsiaTheme="minorEastAsia"/>
        </w:rPr>
        <w:t>ого</w:t>
      </w:r>
      <w:r>
        <w:rPr>
          <w:rFonts w:eastAsiaTheme="minorEastAsia"/>
        </w:rPr>
        <w:t xml:space="preserve"> товар</w:t>
      </w:r>
      <w:r w:rsidR="00C456F3">
        <w:rPr>
          <w:rFonts w:eastAsiaTheme="minorEastAsia"/>
        </w:rPr>
        <w:t>а</w:t>
      </w:r>
      <w:r>
        <w:rPr>
          <w:rFonts w:eastAsiaTheme="minorEastAsia"/>
        </w:rPr>
        <w:t xml:space="preserve"> должна быть осуществлена до склада покупателя, находящегося по адресу: </w:t>
      </w:r>
      <w:r w:rsidR="007D5830" w:rsidRPr="007D5830">
        <w:rPr>
          <w:bCs/>
          <w:szCs w:val="20"/>
        </w:rPr>
        <w:t>410002, обл. Саратовская, город Саратов, ул. им. Мичурина И.В, д. 166/168</w:t>
      </w:r>
    </w:p>
    <w:p w:rsidR="00AF1CCA" w:rsidRDefault="00AF1CCA" w:rsidP="00C93745">
      <w:pPr>
        <w:pStyle w:val="af9"/>
        <w:widowControl/>
        <w:numPr>
          <w:ilvl w:val="3"/>
          <w:numId w:val="18"/>
        </w:numPr>
        <w:spacing w:line="0" w:lineRule="atLeast"/>
        <w:ind w:left="1276" w:hanging="567"/>
        <w:jc w:val="both"/>
        <w:rPr>
          <w:rFonts w:eastAsiaTheme="minorEastAsia"/>
          <w:b/>
        </w:rPr>
      </w:pPr>
      <w:r>
        <w:rPr>
          <w:rFonts w:eastAsiaTheme="minorEastAsia"/>
          <w:b/>
        </w:rPr>
        <w:t xml:space="preserve"> Требования к таре и упаковке приобретаемых товаров </w:t>
      </w:r>
    </w:p>
    <w:p w:rsidR="00AF1CCA" w:rsidRDefault="00AF1CCA" w:rsidP="00AF1CCA">
      <w:pPr>
        <w:pStyle w:val="af9"/>
        <w:spacing w:line="0" w:lineRule="atLeast"/>
        <w:ind w:left="709"/>
        <w:jc w:val="both"/>
        <w:rPr>
          <w:rFonts w:eastAsiaTheme="minorEastAsia"/>
        </w:rPr>
      </w:pPr>
      <w:r>
        <w:rPr>
          <w:rFonts w:eastAsiaTheme="minorEastAsia"/>
        </w:rPr>
        <w:t>3.3.1. Поставляемы</w:t>
      </w:r>
      <w:r w:rsidR="00C456F3">
        <w:rPr>
          <w:rFonts w:eastAsiaTheme="minorEastAsia"/>
        </w:rPr>
        <w:t>й</w:t>
      </w:r>
      <w:r>
        <w:rPr>
          <w:rFonts w:eastAsiaTheme="minorEastAsia"/>
        </w:rPr>
        <w:t xml:space="preserve"> товар</w:t>
      </w:r>
      <w:r w:rsidR="003C798C">
        <w:rPr>
          <w:rFonts w:eastAsiaTheme="minorEastAsia"/>
        </w:rPr>
        <w:t xml:space="preserve"> д</w:t>
      </w:r>
      <w:r w:rsidR="003C798C">
        <w:t>олжен быть в заводской упаковке, целостность которой не нарушена, без следов замятий, повреждений, следов воздействия влаги и т.д.</w:t>
      </w:r>
      <w:r>
        <w:rPr>
          <w:rFonts w:eastAsiaTheme="minorEastAsia"/>
        </w:rPr>
        <w:t xml:space="preserve"> Упаковка должн</w:t>
      </w:r>
      <w:r w:rsidR="003C798C">
        <w:rPr>
          <w:rFonts w:eastAsiaTheme="minorEastAsia"/>
        </w:rPr>
        <w:t>а</w:t>
      </w:r>
      <w:r>
        <w:rPr>
          <w:rFonts w:eastAsiaTheme="minorEastAsia"/>
        </w:rPr>
        <w:t xml:space="preserve"> быть надлежащим образом промаркирован</w:t>
      </w:r>
      <w:r w:rsidR="003C798C">
        <w:rPr>
          <w:rFonts w:eastAsiaTheme="minorEastAsia"/>
        </w:rPr>
        <w:t>а</w:t>
      </w:r>
      <w:r>
        <w:rPr>
          <w:rFonts w:eastAsiaTheme="minorEastAsia"/>
        </w:rPr>
        <w:t>.</w:t>
      </w:r>
    </w:p>
    <w:p w:rsidR="00AF1CCA" w:rsidRDefault="00AF1CCA" w:rsidP="00C93745">
      <w:pPr>
        <w:pStyle w:val="af9"/>
        <w:widowControl/>
        <w:numPr>
          <w:ilvl w:val="3"/>
          <w:numId w:val="18"/>
        </w:numPr>
        <w:spacing w:after="240"/>
        <w:ind w:left="1276" w:hanging="567"/>
        <w:jc w:val="both"/>
        <w:rPr>
          <w:rFonts w:eastAsiaTheme="minorEastAsia"/>
          <w:b/>
        </w:rPr>
      </w:pPr>
      <w:r>
        <w:rPr>
          <w:rFonts w:eastAsiaTheme="minorEastAsia"/>
          <w:b/>
        </w:rPr>
        <w:t xml:space="preserve"> Требования к приемке товаров</w:t>
      </w:r>
    </w:p>
    <w:p w:rsidR="00AF1CCA" w:rsidRDefault="00AF1CCA" w:rsidP="00AF1CCA">
      <w:pPr>
        <w:pStyle w:val="af9"/>
        <w:spacing w:line="0" w:lineRule="atLeast"/>
        <w:jc w:val="both"/>
        <w:rPr>
          <w:rFonts w:eastAsiaTheme="minorEastAsia"/>
        </w:rPr>
      </w:pPr>
      <w:r>
        <w:rPr>
          <w:rFonts w:eastAsiaTheme="minorEastAsia"/>
        </w:rPr>
        <w:t xml:space="preserve">3.4.1. Приемка товаров проводится на складе </w:t>
      </w:r>
      <w:r w:rsidR="00BE0C89">
        <w:rPr>
          <w:rFonts w:eastAsiaTheme="minorEastAsia"/>
        </w:rPr>
        <w:t>Покупателя</w:t>
      </w:r>
      <w:r>
        <w:rPr>
          <w:rFonts w:eastAsiaTheme="minorEastAsia"/>
        </w:rPr>
        <w:t xml:space="preserve">. </w:t>
      </w:r>
    </w:p>
    <w:p w:rsidR="00AF1CCA" w:rsidRDefault="00AF1CCA" w:rsidP="00AF1CCA">
      <w:pPr>
        <w:pStyle w:val="af9"/>
        <w:spacing w:line="0" w:lineRule="atLeast"/>
        <w:ind w:left="709"/>
        <w:jc w:val="both"/>
        <w:rPr>
          <w:rFonts w:eastAsiaTheme="minorEastAsia"/>
        </w:rPr>
      </w:pPr>
      <w:r>
        <w:rPr>
          <w:rFonts w:eastAsiaTheme="minorEastAsia"/>
        </w:rPr>
        <w:t>3.4.</w:t>
      </w:r>
      <w:r w:rsidR="00BE0C89">
        <w:rPr>
          <w:rFonts w:eastAsiaTheme="minorEastAsia"/>
        </w:rPr>
        <w:t>2</w:t>
      </w:r>
      <w:r>
        <w:rPr>
          <w:rFonts w:eastAsiaTheme="minorEastAsia"/>
        </w:rPr>
        <w:t>. При приемке товара осуществляется внешний о</w:t>
      </w:r>
      <w:r w:rsidR="00722FB3">
        <w:rPr>
          <w:rFonts w:eastAsiaTheme="minorEastAsia"/>
        </w:rPr>
        <w:t>смотр товара</w:t>
      </w:r>
      <w:r>
        <w:rPr>
          <w:rFonts w:eastAsiaTheme="minorEastAsia"/>
        </w:rPr>
        <w:t xml:space="preserve">. </w:t>
      </w:r>
    </w:p>
    <w:p w:rsidR="00AF1CCA" w:rsidRDefault="00AF1CCA" w:rsidP="00AF1CCA">
      <w:pPr>
        <w:pStyle w:val="af9"/>
        <w:spacing w:line="0" w:lineRule="atLeast"/>
        <w:ind w:left="709"/>
        <w:jc w:val="both"/>
        <w:rPr>
          <w:rFonts w:eastAsiaTheme="minorEastAsia"/>
        </w:rPr>
      </w:pPr>
      <w:r>
        <w:rPr>
          <w:rFonts w:eastAsiaTheme="minorEastAsia"/>
        </w:rPr>
        <w:t>3.4</w:t>
      </w:r>
      <w:r w:rsidR="008E3A39">
        <w:rPr>
          <w:rFonts w:eastAsiaTheme="minorEastAsia"/>
        </w:rPr>
        <w:t>.</w:t>
      </w:r>
      <w:r w:rsidR="00BE0C89">
        <w:rPr>
          <w:rFonts w:eastAsiaTheme="minorEastAsia"/>
        </w:rPr>
        <w:t>3</w:t>
      </w:r>
      <w:r w:rsidR="008E3A39">
        <w:rPr>
          <w:rFonts w:eastAsiaTheme="minorEastAsia"/>
        </w:rPr>
        <w:t>. Если при осмотре</w:t>
      </w:r>
      <w:r>
        <w:rPr>
          <w:rFonts w:eastAsiaTheme="minorEastAsia"/>
        </w:rPr>
        <w:t xml:space="preserve"> поставленного товар</w:t>
      </w:r>
      <w:r w:rsidR="008E3A39">
        <w:rPr>
          <w:rFonts w:eastAsiaTheme="minorEastAsia"/>
        </w:rPr>
        <w:t>а</w:t>
      </w:r>
      <w:r w:rsidR="00F516F9">
        <w:rPr>
          <w:rFonts w:eastAsiaTheme="minorEastAsia"/>
        </w:rPr>
        <w:t xml:space="preserve"> будут выявлены некомплектность</w:t>
      </w:r>
      <w:r>
        <w:rPr>
          <w:rFonts w:eastAsiaTheme="minorEastAsia"/>
        </w:rPr>
        <w:t xml:space="preserve"> или иное несоответствие товара спецификации и техническим требованиям, то </w:t>
      </w:r>
      <w:r w:rsidR="00FB536C">
        <w:rPr>
          <w:rFonts w:eastAsiaTheme="minorEastAsia"/>
        </w:rPr>
        <w:t>товар</w:t>
      </w:r>
      <w:r>
        <w:rPr>
          <w:rFonts w:eastAsiaTheme="minorEastAsia"/>
        </w:rPr>
        <w:t xml:space="preserve"> подлежит возврату и замене на товар, соответствующий требованиям договора.</w:t>
      </w:r>
    </w:p>
    <w:p w:rsidR="00AF1CCA" w:rsidRDefault="00AF1CCA" w:rsidP="00C93745">
      <w:pPr>
        <w:pStyle w:val="af9"/>
        <w:widowControl/>
        <w:numPr>
          <w:ilvl w:val="3"/>
          <w:numId w:val="18"/>
        </w:numPr>
        <w:spacing w:line="0" w:lineRule="atLeast"/>
        <w:ind w:left="1276" w:hanging="567"/>
        <w:jc w:val="both"/>
        <w:rPr>
          <w:rFonts w:eastAsiaTheme="minorEastAsia"/>
          <w:b/>
        </w:rPr>
      </w:pPr>
      <w:r>
        <w:rPr>
          <w:rFonts w:eastAsiaTheme="minorEastAsia"/>
          <w:b/>
        </w:rPr>
        <w:t xml:space="preserve">Требования к порядку расчетов </w:t>
      </w:r>
    </w:p>
    <w:p w:rsidR="00AF1CCA" w:rsidRDefault="00AF1CCA" w:rsidP="00AF1CCA">
      <w:pPr>
        <w:pStyle w:val="af9"/>
        <w:spacing w:line="0" w:lineRule="atLeast"/>
        <w:ind w:left="709"/>
        <w:jc w:val="both"/>
        <w:rPr>
          <w:rFonts w:eastAsiaTheme="minorEastAsia"/>
        </w:rPr>
      </w:pPr>
      <w:r>
        <w:rPr>
          <w:rFonts w:eastAsiaTheme="minorEastAsia"/>
        </w:rPr>
        <w:t>3.</w:t>
      </w:r>
      <w:r w:rsidR="007A62E3">
        <w:rPr>
          <w:rFonts w:eastAsiaTheme="minorEastAsia"/>
        </w:rPr>
        <w:t>5</w:t>
      </w:r>
      <w:r>
        <w:rPr>
          <w:rFonts w:eastAsiaTheme="minorEastAsia"/>
        </w:rPr>
        <w:t xml:space="preserve">.1. Оплата за поставляемую продукцию производится в форме безналичного расчета путем перечисления денежных средств на расчетный счет банка Поставщика, указанный в Договоре, в срок </w:t>
      </w:r>
      <w:r w:rsidR="007C4365">
        <w:rPr>
          <w:rFonts w:eastAsiaTheme="minorEastAsia"/>
        </w:rPr>
        <w:t xml:space="preserve">не более </w:t>
      </w:r>
      <w:r w:rsidR="00047218">
        <w:rPr>
          <w:rFonts w:eastAsiaTheme="minorEastAsia"/>
        </w:rPr>
        <w:t>7</w:t>
      </w:r>
      <w:r w:rsidR="007C4365">
        <w:rPr>
          <w:rFonts w:eastAsiaTheme="minorEastAsia"/>
        </w:rPr>
        <w:t xml:space="preserve"> рабочих</w:t>
      </w:r>
      <w:r>
        <w:rPr>
          <w:rFonts w:eastAsiaTheme="minorEastAsia"/>
        </w:rPr>
        <w:t xml:space="preserve"> дней с даты подписания По</w:t>
      </w:r>
      <w:r w:rsidR="00147DF9">
        <w:rPr>
          <w:rFonts w:eastAsiaTheme="minorEastAsia"/>
        </w:rPr>
        <w:t xml:space="preserve">купателем товарной накладной </w:t>
      </w:r>
      <w:r>
        <w:rPr>
          <w:rFonts w:eastAsiaTheme="minorEastAsia"/>
        </w:rPr>
        <w:t>на основании выставленных оригиналов счета-фактуры и документов, подтверждающих факт поставки продукции.</w:t>
      </w:r>
    </w:p>
    <w:p w:rsidR="00AF1CCA" w:rsidRDefault="00AF1CCA" w:rsidP="00AF1CCA">
      <w:pPr>
        <w:pStyle w:val="af9"/>
        <w:spacing w:line="0" w:lineRule="atLeast"/>
        <w:ind w:left="709"/>
        <w:jc w:val="both"/>
        <w:rPr>
          <w:rFonts w:eastAsiaTheme="minorEastAsia"/>
        </w:rPr>
      </w:pPr>
      <w:r>
        <w:rPr>
          <w:rFonts w:eastAsiaTheme="minorEastAsia"/>
        </w:rPr>
        <w:t>3.</w:t>
      </w:r>
      <w:r w:rsidR="007A62E3">
        <w:rPr>
          <w:rFonts w:eastAsiaTheme="minorEastAsia"/>
        </w:rPr>
        <w:t>5</w:t>
      </w:r>
      <w:r>
        <w:rPr>
          <w:rFonts w:eastAsiaTheme="minorEastAsia"/>
        </w:rPr>
        <w:t>.2. Полная информация требований по расчетам указана в проекте Договора, являющемся приложением к настоящей закупочной документации.</w:t>
      </w:r>
    </w:p>
    <w:p w:rsidR="00AF1CCA" w:rsidRDefault="00AF1CCA" w:rsidP="00C93745">
      <w:pPr>
        <w:pStyle w:val="af9"/>
        <w:widowControl/>
        <w:numPr>
          <w:ilvl w:val="3"/>
          <w:numId w:val="18"/>
        </w:numPr>
        <w:spacing w:line="0" w:lineRule="atLeast"/>
        <w:ind w:left="1276" w:hanging="567"/>
        <w:jc w:val="both"/>
        <w:rPr>
          <w:rFonts w:eastAsiaTheme="minorEastAsia"/>
          <w:b/>
        </w:rPr>
      </w:pPr>
      <w:r>
        <w:rPr>
          <w:rFonts w:eastAsiaTheme="minorEastAsia"/>
          <w:b/>
        </w:rPr>
        <w:t>Дополнительные требования к поставке товаров</w:t>
      </w:r>
    </w:p>
    <w:p w:rsidR="00AF1CCA" w:rsidRDefault="00AF1CCA" w:rsidP="00AF1CCA">
      <w:pPr>
        <w:pStyle w:val="af9"/>
        <w:spacing w:line="0" w:lineRule="atLeast"/>
        <w:ind w:left="709" w:firstLine="567"/>
        <w:jc w:val="both"/>
        <w:rPr>
          <w:rFonts w:eastAsiaTheme="minorEastAsia"/>
        </w:rPr>
      </w:pPr>
      <w:r>
        <w:rPr>
          <w:rFonts w:eastAsiaTheme="minorEastAsia"/>
        </w:rPr>
        <w:t>Требования отсутствуют.</w:t>
      </w:r>
    </w:p>
    <w:p w:rsidR="00AF1CCA" w:rsidRDefault="00AF1CCA" w:rsidP="00AF1CCA">
      <w:pPr>
        <w:pStyle w:val="af9"/>
        <w:spacing w:line="0" w:lineRule="atLeast"/>
        <w:ind w:left="1843" w:hanging="567"/>
        <w:jc w:val="both"/>
        <w:rPr>
          <w:rFonts w:eastAsiaTheme="minorEastAsia"/>
        </w:rPr>
      </w:pPr>
    </w:p>
    <w:p w:rsidR="00FA32DF" w:rsidRDefault="00FA32DF" w:rsidP="00FA32DF">
      <w:pPr>
        <w:pStyle w:val="af9"/>
        <w:widowControl/>
        <w:numPr>
          <w:ilvl w:val="0"/>
          <w:numId w:val="23"/>
        </w:numPr>
        <w:spacing w:after="240"/>
        <w:ind w:left="284" w:hanging="357"/>
        <w:jc w:val="both"/>
        <w:rPr>
          <w:rFonts w:eastAsiaTheme="minorEastAsia"/>
        </w:rPr>
      </w:pPr>
      <w:r w:rsidRPr="00684CA2">
        <w:rPr>
          <w:rFonts w:eastAsiaTheme="minorEastAsia"/>
        </w:rPr>
        <w:lastRenderedPageBreak/>
        <w:t>ПОРЯДОК ФОРМИРОВАНИЯ КОММЕРЧЕСКОГО ПРЕДЛОЖЕНИЯ УЧАСТНИКА, ОБОСНОВАНИЕ ЦЕНЫ, РАСЧЕТОВ</w:t>
      </w:r>
    </w:p>
    <w:p w:rsidR="007B203D" w:rsidRPr="007B203D" w:rsidRDefault="007B203D" w:rsidP="007B203D">
      <w:pPr>
        <w:spacing w:line="0" w:lineRule="atLeast"/>
        <w:ind w:left="709"/>
        <w:jc w:val="both"/>
        <w:rPr>
          <w:rFonts w:eastAsiaTheme="minorEastAsia"/>
        </w:rPr>
      </w:pPr>
      <w:r>
        <w:rPr>
          <w:rFonts w:eastAsiaTheme="minorEastAsia"/>
        </w:rPr>
        <w:t xml:space="preserve">4.1. </w:t>
      </w:r>
      <w:r w:rsidRPr="007B203D">
        <w:rPr>
          <w:rFonts w:eastAsiaTheme="minorEastAsia"/>
        </w:rPr>
        <w:t>Участник формирует свое коммерческое предложение по форме и в соответствии с инструкциями, указанными в закупочной документации.</w:t>
      </w:r>
    </w:p>
    <w:p w:rsidR="007B203D" w:rsidRPr="007B203D" w:rsidRDefault="007B203D" w:rsidP="007B203D">
      <w:pPr>
        <w:spacing w:line="0" w:lineRule="atLeast"/>
        <w:ind w:left="709"/>
        <w:jc w:val="both"/>
        <w:rPr>
          <w:rFonts w:eastAsiaTheme="minorEastAsia"/>
        </w:rPr>
      </w:pPr>
      <w:r w:rsidRPr="007B203D">
        <w:rPr>
          <w:rFonts w:eastAsiaTheme="minorEastAsia"/>
        </w:rPr>
        <w:t>4.2. Требования к порядку расчетов и предоставлению банковских гарантий</w:t>
      </w:r>
    </w:p>
    <w:p w:rsidR="007B203D" w:rsidRPr="007B203D" w:rsidRDefault="007B203D" w:rsidP="007B203D">
      <w:pPr>
        <w:spacing w:line="0" w:lineRule="atLeast"/>
        <w:ind w:left="709"/>
        <w:jc w:val="both"/>
        <w:rPr>
          <w:rFonts w:eastAsiaTheme="minorEastAsia"/>
        </w:rPr>
      </w:pPr>
      <w:r w:rsidRPr="007B203D">
        <w:rPr>
          <w:rFonts w:eastAsiaTheme="minorEastAsia"/>
        </w:rPr>
        <w:t>4.2.1. Оплата за поставляемую продукцию производится в форме безналичного расчета путем перечисления денежных средств на расчетный счет банка Поставщика, указанный в Договоре, в срок не более 7 рабочих дней с даты подписания Покупателем товарной накладной на основании выставленных оригиналов счета-фактуры и документов, подтверждающих факт поставки партии продукции.</w:t>
      </w:r>
    </w:p>
    <w:p w:rsidR="00FA32DF" w:rsidRPr="007B203D" w:rsidRDefault="007B203D" w:rsidP="007B203D">
      <w:pPr>
        <w:spacing w:line="0" w:lineRule="atLeast"/>
        <w:ind w:left="709"/>
        <w:jc w:val="both"/>
        <w:rPr>
          <w:rFonts w:eastAsiaTheme="minorEastAsia"/>
        </w:rPr>
      </w:pPr>
      <w:r w:rsidRPr="007B203D">
        <w:rPr>
          <w:rFonts w:eastAsiaTheme="minorEastAsia"/>
        </w:rPr>
        <w:t>4.2.2. Полная информация требований по расчетам указана в проекте Договора.</w:t>
      </w:r>
    </w:p>
    <w:p w:rsidR="00FA32DF" w:rsidRDefault="00FA32DF" w:rsidP="00AF1CCA">
      <w:pPr>
        <w:pStyle w:val="af9"/>
        <w:spacing w:line="0" w:lineRule="atLeast"/>
        <w:ind w:left="1843" w:hanging="567"/>
        <w:jc w:val="both"/>
        <w:rPr>
          <w:rFonts w:eastAsiaTheme="minorEastAsia"/>
        </w:rPr>
      </w:pPr>
    </w:p>
    <w:p w:rsidR="00AF1CCA" w:rsidRDefault="00AF1CCA" w:rsidP="00C93745">
      <w:pPr>
        <w:pStyle w:val="af9"/>
        <w:widowControl/>
        <w:numPr>
          <w:ilvl w:val="0"/>
          <w:numId w:val="14"/>
        </w:numPr>
        <w:spacing w:after="240"/>
        <w:ind w:left="284" w:hanging="357"/>
        <w:jc w:val="both"/>
        <w:rPr>
          <w:rFonts w:eastAsiaTheme="minorEastAsia"/>
        </w:rPr>
      </w:pPr>
      <w:r>
        <w:rPr>
          <w:rFonts w:eastAsiaTheme="minorEastAsia"/>
        </w:rPr>
        <w:t>ТРЕБОВАНИЯ К УЧАСТНИКАМ ЗАКУПКИ (ПОСТАВЩИКАМ)</w:t>
      </w:r>
    </w:p>
    <w:p w:rsidR="00FA32DF" w:rsidRDefault="00FA32DF" w:rsidP="00FA32DF">
      <w:pPr>
        <w:pStyle w:val="af9"/>
        <w:widowControl/>
        <w:spacing w:after="240"/>
        <w:ind w:left="284"/>
        <w:jc w:val="both"/>
        <w:rPr>
          <w:rFonts w:eastAsiaTheme="minorEastAsia"/>
        </w:rPr>
      </w:pPr>
    </w:p>
    <w:p w:rsidR="00A45CD2" w:rsidRPr="00A45CD2" w:rsidRDefault="00A45CD2" w:rsidP="00A45CD2">
      <w:pPr>
        <w:pStyle w:val="af9"/>
        <w:spacing w:line="0" w:lineRule="atLeast"/>
        <w:ind w:left="1276" w:hanging="567"/>
        <w:contextualSpacing w:val="0"/>
        <w:jc w:val="both"/>
        <w:rPr>
          <w:rFonts w:eastAsiaTheme="minorEastAsia"/>
          <w:b/>
          <w:lang w:eastAsia="en-US"/>
        </w:rPr>
      </w:pPr>
      <w:r>
        <w:rPr>
          <w:b/>
        </w:rPr>
        <w:t>5.1.</w:t>
      </w:r>
      <w:r w:rsidR="00AF1CCA">
        <w:rPr>
          <w:b/>
        </w:rPr>
        <w:t xml:space="preserve"> </w:t>
      </w:r>
      <w:r w:rsidRPr="00A45CD2">
        <w:rPr>
          <w:rFonts w:eastAsiaTheme="minorEastAsia"/>
          <w:b/>
          <w:lang w:eastAsia="en-US"/>
        </w:rPr>
        <w:t>Требования о наличии аккредитации в Группе «Интер РАО»</w:t>
      </w:r>
    </w:p>
    <w:p w:rsidR="00802619" w:rsidRDefault="00A45CD2" w:rsidP="00A45CD2">
      <w:pPr>
        <w:widowControl/>
        <w:spacing w:line="0" w:lineRule="atLeast"/>
        <w:ind w:left="709"/>
        <w:jc w:val="both"/>
        <w:rPr>
          <w:rFonts w:eastAsiaTheme="minorEastAsia"/>
          <w:lang w:eastAsia="en-US"/>
        </w:rPr>
      </w:pPr>
      <w:r w:rsidRPr="00A45CD2">
        <w:rPr>
          <w:rFonts w:eastAsiaTheme="minorEastAsia"/>
          <w:lang w:eastAsia="en-US"/>
        </w:rPr>
        <w:t>5.1.1.</w:t>
      </w:r>
      <w:r w:rsidR="00802619" w:rsidRPr="00802619">
        <w:t xml:space="preserve"> </w:t>
      </w:r>
      <w:r w:rsidR="00802619" w:rsidRPr="00802619">
        <w:rPr>
          <w:rFonts w:eastAsiaTheme="minorEastAsia"/>
          <w:lang w:eastAsia="en-US"/>
        </w:rPr>
        <w:t>Участниками закупки могут быть только лица, не относящиеся к субъектам малого и среднего предпринимательства</w:t>
      </w:r>
      <w:r w:rsidR="00802619">
        <w:rPr>
          <w:rFonts w:eastAsiaTheme="minorEastAsia"/>
          <w:lang w:eastAsia="en-US"/>
        </w:rPr>
        <w:t>.</w:t>
      </w:r>
    </w:p>
    <w:p w:rsidR="00A45CD2" w:rsidRPr="00A45CD2" w:rsidRDefault="00802619" w:rsidP="00A45CD2">
      <w:pPr>
        <w:widowControl/>
        <w:spacing w:line="0" w:lineRule="atLeast"/>
        <w:ind w:left="709"/>
        <w:jc w:val="both"/>
        <w:rPr>
          <w:rFonts w:eastAsiaTheme="minorEastAsia"/>
          <w:lang w:eastAsia="en-US"/>
        </w:rPr>
      </w:pPr>
      <w:r>
        <w:t>5.1.2.</w:t>
      </w:r>
      <w:r w:rsidR="00A45CD2" w:rsidRPr="00A45CD2">
        <w:t>В случае если Участник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представляет в составе своего предложения копию действующего Свидетельства об аккредитации в Группе «Интер РАО».</w:t>
      </w:r>
    </w:p>
    <w:p w:rsidR="00A45CD2" w:rsidRPr="00A45CD2" w:rsidRDefault="00A45CD2" w:rsidP="00A45CD2">
      <w:pPr>
        <w:widowControl/>
        <w:spacing w:line="0" w:lineRule="atLeast"/>
        <w:ind w:left="2520" w:hanging="1811"/>
        <w:jc w:val="both"/>
        <w:rPr>
          <w:rFonts w:eastAsiaTheme="minorEastAsia"/>
          <w:b/>
        </w:rPr>
      </w:pPr>
      <w:r w:rsidRPr="00A45CD2">
        <w:rPr>
          <w:rFonts w:eastAsiaTheme="minorEastAsia"/>
          <w:b/>
        </w:rPr>
        <w:t>5.2. Требования к опыту поставки аналогичных товаров</w:t>
      </w:r>
    </w:p>
    <w:p w:rsidR="00A45CD2" w:rsidRPr="00A45CD2" w:rsidRDefault="00077D26" w:rsidP="00077D26">
      <w:pPr>
        <w:widowControl/>
        <w:spacing w:line="0" w:lineRule="atLeast"/>
        <w:jc w:val="both"/>
        <w:rPr>
          <w:rFonts w:eastAsiaTheme="minorEastAsia"/>
          <w:lang w:eastAsia="en-US"/>
        </w:rPr>
      </w:pPr>
      <w:r>
        <w:rPr>
          <w:rFonts w:eastAsiaTheme="minorEastAsia"/>
          <w:lang w:eastAsia="en-US"/>
        </w:rPr>
        <w:tab/>
        <w:t>Отсутствуют</w:t>
      </w:r>
      <w:bookmarkStart w:id="1" w:name="_GoBack"/>
      <w:bookmarkEnd w:id="1"/>
      <w:r>
        <w:rPr>
          <w:rFonts w:eastAsiaTheme="minorEastAsia"/>
          <w:lang w:eastAsia="en-US"/>
        </w:rPr>
        <w:t>.</w:t>
      </w:r>
    </w:p>
    <w:p w:rsidR="00A45CD2" w:rsidRPr="00A45CD2" w:rsidRDefault="00A45CD2" w:rsidP="00A45CD2">
      <w:pPr>
        <w:widowControl/>
        <w:spacing w:line="0" w:lineRule="atLeast"/>
        <w:ind w:left="709"/>
        <w:jc w:val="both"/>
        <w:rPr>
          <w:rFonts w:eastAsiaTheme="minorEastAsia"/>
          <w:b/>
        </w:rPr>
      </w:pPr>
      <w:r w:rsidRPr="00A45CD2">
        <w:rPr>
          <w:rFonts w:eastAsiaTheme="minorEastAsia"/>
          <w:b/>
        </w:rPr>
        <w:t>5.3. Требования о предоставлении информации о производителе и о подтверждении отношений с ним</w:t>
      </w:r>
    </w:p>
    <w:p w:rsidR="00A45CD2" w:rsidRPr="00A45CD2" w:rsidRDefault="00A45CD2" w:rsidP="00A45CD2">
      <w:pPr>
        <w:widowControl/>
        <w:spacing w:line="0" w:lineRule="atLeast"/>
        <w:ind w:left="709"/>
        <w:jc w:val="both"/>
        <w:rPr>
          <w:rFonts w:eastAsiaTheme="minorEastAsia"/>
        </w:rPr>
      </w:pPr>
      <w:r w:rsidRPr="00A45CD2">
        <w:rPr>
          <w:rFonts w:eastAsiaTheme="minorEastAsia"/>
        </w:rPr>
        <w:t>5.3.1. Участник закупки в своем предложении указывает наименование производителя и модель всего предлагаемого к поставке товара.</w:t>
      </w:r>
    </w:p>
    <w:p w:rsidR="00A45CD2" w:rsidRPr="00A45CD2" w:rsidRDefault="00A45CD2" w:rsidP="00A45CD2">
      <w:pPr>
        <w:widowControl/>
        <w:spacing w:line="0" w:lineRule="atLeast"/>
        <w:ind w:left="709"/>
        <w:jc w:val="both"/>
        <w:rPr>
          <w:rFonts w:eastAsiaTheme="minorEastAsia"/>
        </w:rPr>
      </w:pPr>
      <w:r w:rsidRPr="00A45CD2">
        <w:rPr>
          <w:rFonts w:eastAsiaTheme="minorEastAsia"/>
        </w:rPr>
        <w:t>5.3.2. В случае, если участник закупки не является производителем товара, то в состав своего предложения он включает документы от производителя, подтверждающие полномочия Участника представлять производителя и (или) поставлять его продукцию.</w:t>
      </w:r>
    </w:p>
    <w:p w:rsidR="00A45CD2" w:rsidRPr="00A45CD2" w:rsidRDefault="00A45CD2" w:rsidP="00A45CD2">
      <w:pPr>
        <w:widowControl/>
        <w:spacing w:line="0" w:lineRule="atLeast"/>
        <w:ind w:left="709"/>
        <w:jc w:val="both"/>
        <w:rPr>
          <w:b/>
        </w:rPr>
      </w:pPr>
      <w:r w:rsidRPr="00A45CD2">
        <w:rPr>
          <w:b/>
        </w:rPr>
        <w:t>5.4. Дополнительные требования.</w:t>
      </w:r>
    </w:p>
    <w:p w:rsidR="00A45CD2" w:rsidRPr="00A45CD2" w:rsidRDefault="00A45CD2" w:rsidP="00A45CD2">
      <w:pPr>
        <w:widowControl/>
        <w:spacing w:line="0" w:lineRule="atLeast"/>
        <w:ind w:left="709"/>
        <w:jc w:val="both"/>
        <w:rPr>
          <w:rFonts w:eastAsiaTheme="minorEastAsia"/>
        </w:rPr>
      </w:pPr>
      <w:r w:rsidRPr="00A45CD2">
        <w:rPr>
          <w:rFonts w:eastAsiaTheme="minorEastAsia"/>
        </w:rPr>
        <w:t>5.4.1. В техническом предложении Участник должен предоставить подтверждение что поставляемый товар соответствует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AF1CCA" w:rsidRPr="00A45CD2" w:rsidRDefault="00AF1CCA" w:rsidP="00A45CD2">
      <w:pPr>
        <w:widowControl/>
        <w:spacing w:line="0" w:lineRule="atLeast"/>
        <w:ind w:left="709"/>
        <w:jc w:val="both"/>
        <w:rPr>
          <w:rFonts w:eastAsiaTheme="minorEastAsia"/>
        </w:rPr>
      </w:pPr>
    </w:p>
    <w:p w:rsidR="00147DF9" w:rsidRPr="00884506" w:rsidRDefault="00147DF9" w:rsidP="00884506">
      <w:pPr>
        <w:widowControl/>
        <w:spacing w:line="0" w:lineRule="atLeast"/>
        <w:jc w:val="both"/>
        <w:rPr>
          <w:rFonts w:eastAsiaTheme="minorEastAsia"/>
        </w:rPr>
      </w:pPr>
    </w:p>
    <w:p w:rsidR="00AF1CCA" w:rsidRDefault="00AF1CCA" w:rsidP="00AF1CCA">
      <w:pPr>
        <w:spacing w:after="160"/>
        <w:jc w:val="both"/>
        <w:rPr>
          <w:sz w:val="10"/>
          <w:szCs w:val="10"/>
        </w:rPr>
      </w:pPr>
    </w:p>
    <w:p w:rsidR="00AF1CCA" w:rsidRDefault="00CC098C" w:rsidP="00AF1CCA">
      <w:pPr>
        <w:spacing w:after="160"/>
        <w:jc w:val="both"/>
      </w:pPr>
      <w:r>
        <w:t>6</w:t>
      </w:r>
      <w:r w:rsidR="00AF1CCA">
        <w:t>. ПРИЛОЖЕНИЯ К ТЗ</w:t>
      </w:r>
    </w:p>
    <w:p w:rsidR="00AF1CCA" w:rsidRDefault="00AF1CCA" w:rsidP="00AF1CCA">
      <w:pPr>
        <w:spacing w:line="0" w:lineRule="atLeast"/>
        <w:ind w:firstLine="709"/>
        <w:jc w:val="both"/>
      </w:pPr>
      <w:r>
        <w:t>Приложение №1 «Спецификация»</w:t>
      </w:r>
      <w:r w:rsidR="00FA32DF">
        <w:t>.</w:t>
      </w:r>
    </w:p>
    <w:p w:rsidR="002137C0" w:rsidRDefault="002137C0">
      <w:pPr>
        <w:widowControl/>
        <w:autoSpaceDE/>
        <w:autoSpaceDN/>
        <w:adjustRightInd/>
        <w:spacing w:after="200" w:line="276" w:lineRule="auto"/>
        <w:rPr>
          <w:szCs w:val="28"/>
        </w:rPr>
      </w:pPr>
    </w:p>
    <w:bookmarkEnd w:id="0"/>
    <w:sectPr w:rsidR="002137C0" w:rsidSect="007B203D">
      <w:type w:val="continuous"/>
      <w:pgSz w:w="11900" w:h="16820" w:code="9"/>
      <w:pgMar w:top="1134" w:right="851" w:bottom="1134" w:left="1276" w:header="567" w:footer="0" w:gutter="0"/>
      <w:cols w:space="708"/>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174" w:rsidRDefault="008A5174" w:rsidP="00706E83">
      <w:r>
        <w:separator/>
      </w:r>
    </w:p>
  </w:endnote>
  <w:endnote w:type="continuationSeparator" w:id="0">
    <w:p w:rsidR="008A5174" w:rsidRDefault="008A5174"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174" w:rsidRDefault="008A5174" w:rsidP="00706E83">
      <w:r>
        <w:separator/>
      </w:r>
    </w:p>
  </w:footnote>
  <w:footnote w:type="continuationSeparator" w:id="0">
    <w:p w:rsidR="008A5174" w:rsidRDefault="008A5174" w:rsidP="00706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184C4A83"/>
    <w:multiLevelType w:val="hybridMultilevel"/>
    <w:tmpl w:val="907447C4"/>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7174E2AC">
      <w:start w:val="1"/>
      <w:numFmt w:val="decimal"/>
      <w:lvlText w:val="5.%4."/>
      <w:lvlJc w:val="left"/>
      <w:pPr>
        <w:ind w:left="2880" w:hanging="360"/>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CAF10A7"/>
    <w:multiLevelType w:val="hybridMultilevel"/>
    <w:tmpl w:val="441C7D54"/>
    <w:lvl w:ilvl="0" w:tplc="786058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D11396"/>
    <w:multiLevelType w:val="multilevel"/>
    <w:tmpl w:val="50D6B910"/>
    <w:lvl w:ilvl="0">
      <w:start w:val="1"/>
      <w:numFmt w:val="decimal"/>
      <w:lvlText w:val="%1."/>
      <w:lvlJc w:val="left"/>
      <w:pPr>
        <w:ind w:left="540" w:hanging="540"/>
      </w:pPr>
    </w:lvl>
    <w:lvl w:ilvl="1">
      <w:start w:val="1"/>
      <w:numFmt w:val="decimal"/>
      <w:lvlText w:val="%1.%2."/>
      <w:lvlJc w:val="left"/>
      <w:pPr>
        <w:ind w:left="1107" w:hanging="54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F6C5F9C"/>
    <w:multiLevelType w:val="hybridMultilevel"/>
    <w:tmpl w:val="55B453FC"/>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A6C54F8">
      <w:start w:val="1"/>
      <w:numFmt w:val="decimal"/>
      <w:lvlText w:val="1.%4."/>
      <w:lvlJc w:val="left"/>
      <w:pPr>
        <w:ind w:left="107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F963186"/>
    <w:multiLevelType w:val="multilevel"/>
    <w:tmpl w:val="3912BE3C"/>
    <w:lvl w:ilvl="0">
      <w:start w:val="1"/>
      <w:numFmt w:val="decimal"/>
      <w:lvlText w:val="%1."/>
      <w:lvlJc w:val="left"/>
      <w:pPr>
        <w:ind w:left="927"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495" w:hanging="1800"/>
      </w:pPr>
      <w:rPr>
        <w:rFonts w:hint="default"/>
      </w:rPr>
    </w:lvl>
  </w:abstractNum>
  <w:abstractNum w:abstractNumId="1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0E2FD3"/>
    <w:multiLevelType w:val="singleLevel"/>
    <w:tmpl w:val="C57843D6"/>
    <w:lvl w:ilvl="0">
      <w:start w:val="1"/>
      <w:numFmt w:val="decimal"/>
      <w:pStyle w:val="FR2"/>
      <w:lvlText w:val="%1."/>
      <w:lvlJc w:val="left"/>
      <w:pPr>
        <w:tabs>
          <w:tab w:val="num" w:pos="560"/>
        </w:tabs>
        <w:ind w:left="560" w:hanging="360"/>
      </w:pPr>
    </w:lvl>
  </w:abstractNum>
  <w:abstractNum w:abstractNumId="14" w15:restartNumberingAfterBreak="0">
    <w:nsid w:val="50493769"/>
    <w:multiLevelType w:val="hybridMultilevel"/>
    <w:tmpl w:val="BF98D94A"/>
    <w:lvl w:ilvl="0" w:tplc="A5C049D8">
      <w:start w:val="1"/>
      <w:numFmt w:val="decimal"/>
      <w:lvlText w:val="%1."/>
      <w:lvlJc w:val="left"/>
      <w:pPr>
        <w:ind w:left="1440" w:hanging="360"/>
      </w:pPr>
      <w:rPr>
        <w:rFonts w:hint="default"/>
        <w:b w:val="0"/>
        <w:sz w:val="16"/>
        <w:szCs w:val="1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42A0D3F"/>
    <w:multiLevelType w:val="hybridMultilevel"/>
    <w:tmpl w:val="5E069130"/>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lvl>
    <w:lvl w:ilvl="7" w:tplc="699ABD6A">
      <w:numFmt w:val="bullet"/>
      <w:lvlText w:val="•"/>
      <w:lvlJc w:val="left"/>
      <w:pPr>
        <w:ind w:left="5760" w:hanging="360"/>
      </w:pPr>
      <w:rPr>
        <w:rFonts w:ascii="Times New Roman" w:eastAsia="Times New Roman" w:hAnsi="Times New Roman" w:cs="Times New Roman" w:hint="default"/>
      </w:rPr>
    </w:lvl>
    <w:lvl w:ilvl="8" w:tplc="0419001B">
      <w:start w:val="1"/>
      <w:numFmt w:val="lowerRoman"/>
      <w:lvlText w:val="%9."/>
      <w:lvlJc w:val="right"/>
      <w:pPr>
        <w:ind w:left="6480" w:hanging="180"/>
      </w:pPr>
    </w:lvl>
  </w:abstractNum>
  <w:abstractNum w:abstractNumId="16" w15:restartNumberingAfterBreak="0">
    <w:nsid w:val="57843018"/>
    <w:multiLevelType w:val="hybridMultilevel"/>
    <w:tmpl w:val="65804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9" w15:restartNumberingAfterBreak="0">
    <w:nsid w:val="658F7D59"/>
    <w:multiLevelType w:val="hybridMultilevel"/>
    <w:tmpl w:val="44A4D34A"/>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9C090D6">
      <w:start w:val="1"/>
      <w:numFmt w:val="decimal"/>
      <w:lvlText w:val="2.%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21" w15:restartNumberingAfterBreak="0">
    <w:nsid w:val="68F9648E"/>
    <w:multiLevelType w:val="multilevel"/>
    <w:tmpl w:val="1AFCAF48"/>
    <w:lvl w:ilvl="0">
      <w:start w:val="1"/>
      <w:numFmt w:val="decimal"/>
      <w:pStyle w:val="a4"/>
      <w:lvlText w:val="%1."/>
      <w:lvlJc w:val="left"/>
      <w:pPr>
        <w:tabs>
          <w:tab w:val="num" w:pos="1277"/>
        </w:tabs>
        <w:ind w:left="1277" w:firstLine="0"/>
      </w:pPr>
      <w:rPr>
        <w:sz w:val="28"/>
        <w:szCs w:val="28"/>
      </w:rPr>
    </w:lvl>
    <w:lvl w:ilvl="1">
      <w:start w:val="1"/>
      <w:numFmt w:val="decimal"/>
      <w:pStyle w:val="2"/>
      <w:lvlText w:val="%1.%2."/>
      <w:lvlJc w:val="left"/>
      <w:pPr>
        <w:tabs>
          <w:tab w:val="num" w:pos="0"/>
        </w:tabs>
        <w:ind w:left="0" w:firstLine="0"/>
      </w:pPr>
      <w:rPr>
        <w:rFonts w:ascii="Times New Roman" w:hAnsi="Times New Roman" w:cs="Times New Roman" w:hint="default"/>
        <w:color w:val="auto"/>
        <w:sz w:val="28"/>
        <w:szCs w:val="28"/>
      </w:rPr>
    </w:lvl>
    <w:lvl w:ilvl="2">
      <w:start w:val="1"/>
      <w:numFmt w:val="decimal"/>
      <w:lvlRestart w:val="0"/>
      <w:pStyle w:val="30"/>
      <w:lvlText w:val="%1.%2.%3."/>
      <w:lvlJc w:val="left"/>
      <w:pPr>
        <w:tabs>
          <w:tab w:val="num" w:pos="1031"/>
        </w:tabs>
        <w:ind w:left="1031" w:hanging="851"/>
      </w:pPr>
      <w:rPr>
        <w:sz w:val="28"/>
        <w:szCs w:val="28"/>
      </w:rPr>
    </w:lvl>
    <w:lvl w:ilvl="3">
      <w:start w:val="1"/>
      <w:numFmt w:val="decimal"/>
      <w:lvlText w:val="%1.%2.%3.%4."/>
      <w:lvlJc w:val="left"/>
      <w:pPr>
        <w:tabs>
          <w:tab w:val="num" w:pos="1080"/>
        </w:tabs>
        <w:ind w:left="1080" w:hanging="720"/>
      </w:pPr>
      <w:rPr>
        <w:rFonts w:ascii="Times New Roman" w:hAnsi="Times New Roman" w:cs="Times New Roman"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5"/>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AE87A91"/>
    <w:multiLevelType w:val="hybridMultilevel"/>
    <w:tmpl w:val="B1EC6250"/>
    <w:lvl w:ilvl="0" w:tplc="B39040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8F3C72D6">
      <w:start w:val="1"/>
      <w:numFmt w:val="decimal"/>
      <w:lvlText w:val="3.%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9"/>
  </w:num>
  <w:num w:numId="2">
    <w:abstractNumId w:val="12"/>
  </w:num>
  <w:num w:numId="3">
    <w:abstractNumId w:val="6"/>
  </w:num>
  <w:num w:numId="4">
    <w:abstractNumId w:val="4"/>
  </w:num>
  <w:num w:numId="5">
    <w:abstractNumId w:val="3"/>
  </w:num>
  <w:num w:numId="6">
    <w:abstractNumId w:val="2"/>
  </w:num>
  <w:num w:numId="7">
    <w:abstractNumId w:val="1"/>
  </w:num>
  <w:num w:numId="8">
    <w:abstractNumId w:val="0"/>
  </w:num>
  <w:num w:numId="9">
    <w:abstractNumId w:val="23"/>
  </w:num>
  <w:num w:numId="10">
    <w:abstractNumId w:val="22"/>
    <w:lvlOverride w:ilvl="0"/>
    <w:lvlOverride w:ilvl="1">
      <w:startOverride w:val="1"/>
    </w:lvlOverride>
    <w:lvlOverride w:ilvl="2"/>
    <w:lvlOverride w:ilvl="3"/>
    <w:lvlOverride w:ilvl="4"/>
    <w:lvlOverride w:ilvl="5"/>
    <w:lvlOverride w:ilvl="6"/>
    <w:lvlOverride w:ilvl="7"/>
    <w:lvlOverride w:ilvl="8"/>
  </w:num>
  <w:num w:numId="11">
    <w:abstractNumId w:val="18"/>
    <w:lvlOverride w:ilvl="0">
      <w:startOverride w:val="1"/>
    </w:lvlOverride>
  </w:num>
  <w:num w:numId="12">
    <w:abstractNumId w:val="11"/>
  </w:num>
  <w:num w:numId="13">
    <w:abstractNumId w:val="7"/>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num>
  <w:num w:numId="23">
    <w:abstractNumId w:val="15"/>
  </w:num>
  <w:num w:numId="24">
    <w:abstractNumId w:val="5"/>
  </w:num>
  <w:num w:numId="25">
    <w:abstractNumId w:val="22"/>
  </w:num>
  <w:num w:numId="26">
    <w:abstractNumId w:val="17"/>
  </w:num>
  <w:num w:numId="27">
    <w:abstractNumId w:val="25"/>
  </w:num>
  <w:num w:numId="28">
    <w:abstractNumId w:val="14"/>
  </w:num>
  <w:num w:numId="2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C6D"/>
    <w:rsid w:val="0000307E"/>
    <w:rsid w:val="00003914"/>
    <w:rsid w:val="000052EA"/>
    <w:rsid w:val="00005353"/>
    <w:rsid w:val="00005D42"/>
    <w:rsid w:val="00005D50"/>
    <w:rsid w:val="0000623B"/>
    <w:rsid w:val="000063E4"/>
    <w:rsid w:val="00010919"/>
    <w:rsid w:val="00010949"/>
    <w:rsid w:val="0001154A"/>
    <w:rsid w:val="00011561"/>
    <w:rsid w:val="0001238A"/>
    <w:rsid w:val="000124A1"/>
    <w:rsid w:val="00012F01"/>
    <w:rsid w:val="000132BF"/>
    <w:rsid w:val="00013B08"/>
    <w:rsid w:val="00013E1B"/>
    <w:rsid w:val="00014B93"/>
    <w:rsid w:val="00014F33"/>
    <w:rsid w:val="000158C8"/>
    <w:rsid w:val="00015F7E"/>
    <w:rsid w:val="000162B5"/>
    <w:rsid w:val="00016F26"/>
    <w:rsid w:val="00017568"/>
    <w:rsid w:val="00017DBF"/>
    <w:rsid w:val="00020743"/>
    <w:rsid w:val="000209B1"/>
    <w:rsid w:val="000215D8"/>
    <w:rsid w:val="00021B32"/>
    <w:rsid w:val="0002201B"/>
    <w:rsid w:val="00024E2D"/>
    <w:rsid w:val="00025A83"/>
    <w:rsid w:val="000269FD"/>
    <w:rsid w:val="00027854"/>
    <w:rsid w:val="0003239C"/>
    <w:rsid w:val="0003284E"/>
    <w:rsid w:val="00032973"/>
    <w:rsid w:val="0003419F"/>
    <w:rsid w:val="000360B4"/>
    <w:rsid w:val="00036620"/>
    <w:rsid w:val="00037BCB"/>
    <w:rsid w:val="00040638"/>
    <w:rsid w:val="000411E3"/>
    <w:rsid w:val="00041656"/>
    <w:rsid w:val="00042936"/>
    <w:rsid w:val="0004354D"/>
    <w:rsid w:val="00043F76"/>
    <w:rsid w:val="0004442B"/>
    <w:rsid w:val="000446E8"/>
    <w:rsid w:val="00047218"/>
    <w:rsid w:val="00047CC7"/>
    <w:rsid w:val="00051524"/>
    <w:rsid w:val="00052DDA"/>
    <w:rsid w:val="00052E96"/>
    <w:rsid w:val="0005366A"/>
    <w:rsid w:val="00054605"/>
    <w:rsid w:val="0005542B"/>
    <w:rsid w:val="000554D5"/>
    <w:rsid w:val="00056236"/>
    <w:rsid w:val="00056B5F"/>
    <w:rsid w:val="00057106"/>
    <w:rsid w:val="00057571"/>
    <w:rsid w:val="00057D10"/>
    <w:rsid w:val="00057FB2"/>
    <w:rsid w:val="00060958"/>
    <w:rsid w:val="00061748"/>
    <w:rsid w:val="000617C6"/>
    <w:rsid w:val="00061D7F"/>
    <w:rsid w:val="0006301B"/>
    <w:rsid w:val="000631CF"/>
    <w:rsid w:val="00064175"/>
    <w:rsid w:val="00064D0D"/>
    <w:rsid w:val="00066461"/>
    <w:rsid w:val="00066546"/>
    <w:rsid w:val="00070EFC"/>
    <w:rsid w:val="00073B1F"/>
    <w:rsid w:val="00073CA2"/>
    <w:rsid w:val="00073F71"/>
    <w:rsid w:val="0007402D"/>
    <w:rsid w:val="000748DD"/>
    <w:rsid w:val="00076940"/>
    <w:rsid w:val="00077444"/>
    <w:rsid w:val="000776FB"/>
    <w:rsid w:val="00077932"/>
    <w:rsid w:val="00077D26"/>
    <w:rsid w:val="0008175F"/>
    <w:rsid w:val="00081D71"/>
    <w:rsid w:val="00082D3F"/>
    <w:rsid w:val="000836A4"/>
    <w:rsid w:val="00084698"/>
    <w:rsid w:val="000849B5"/>
    <w:rsid w:val="00086442"/>
    <w:rsid w:val="00090330"/>
    <w:rsid w:val="00090DB6"/>
    <w:rsid w:val="0009151F"/>
    <w:rsid w:val="0009176C"/>
    <w:rsid w:val="000918E5"/>
    <w:rsid w:val="00092F0A"/>
    <w:rsid w:val="00092F2D"/>
    <w:rsid w:val="0009383E"/>
    <w:rsid w:val="00093D5E"/>
    <w:rsid w:val="00094240"/>
    <w:rsid w:val="000950F6"/>
    <w:rsid w:val="000964FE"/>
    <w:rsid w:val="00096C4B"/>
    <w:rsid w:val="00096FA0"/>
    <w:rsid w:val="00097E19"/>
    <w:rsid w:val="000A0403"/>
    <w:rsid w:val="000A09CF"/>
    <w:rsid w:val="000A38BE"/>
    <w:rsid w:val="000A4537"/>
    <w:rsid w:val="000A5596"/>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5B8"/>
    <w:rsid w:val="000B468E"/>
    <w:rsid w:val="000B51C5"/>
    <w:rsid w:val="000B6092"/>
    <w:rsid w:val="000B72F9"/>
    <w:rsid w:val="000B7C29"/>
    <w:rsid w:val="000C0ED3"/>
    <w:rsid w:val="000C1B77"/>
    <w:rsid w:val="000C1D93"/>
    <w:rsid w:val="000C2011"/>
    <w:rsid w:val="000C336C"/>
    <w:rsid w:val="000C3949"/>
    <w:rsid w:val="000C3A38"/>
    <w:rsid w:val="000C53F8"/>
    <w:rsid w:val="000C5BC1"/>
    <w:rsid w:val="000C7BAE"/>
    <w:rsid w:val="000D1C99"/>
    <w:rsid w:val="000D1EC7"/>
    <w:rsid w:val="000D3B7C"/>
    <w:rsid w:val="000D3E9C"/>
    <w:rsid w:val="000D4342"/>
    <w:rsid w:val="000D46FD"/>
    <w:rsid w:val="000D65DA"/>
    <w:rsid w:val="000D689B"/>
    <w:rsid w:val="000E0583"/>
    <w:rsid w:val="000E1837"/>
    <w:rsid w:val="000E2B5A"/>
    <w:rsid w:val="000E2F21"/>
    <w:rsid w:val="000E58CC"/>
    <w:rsid w:val="000E753D"/>
    <w:rsid w:val="000F0574"/>
    <w:rsid w:val="000F084F"/>
    <w:rsid w:val="000F0D72"/>
    <w:rsid w:val="000F176C"/>
    <w:rsid w:val="000F2D1C"/>
    <w:rsid w:val="000F2E8C"/>
    <w:rsid w:val="000F35BA"/>
    <w:rsid w:val="000F3ED3"/>
    <w:rsid w:val="000F472D"/>
    <w:rsid w:val="000F4C49"/>
    <w:rsid w:val="000F583C"/>
    <w:rsid w:val="000F5EB2"/>
    <w:rsid w:val="000F6827"/>
    <w:rsid w:val="000F71EA"/>
    <w:rsid w:val="000F73CF"/>
    <w:rsid w:val="00101115"/>
    <w:rsid w:val="001018A1"/>
    <w:rsid w:val="001019AB"/>
    <w:rsid w:val="00102829"/>
    <w:rsid w:val="0010286D"/>
    <w:rsid w:val="00102A0A"/>
    <w:rsid w:val="001034A9"/>
    <w:rsid w:val="0010359C"/>
    <w:rsid w:val="001035B1"/>
    <w:rsid w:val="0010373A"/>
    <w:rsid w:val="001049FC"/>
    <w:rsid w:val="00104C73"/>
    <w:rsid w:val="00105A4E"/>
    <w:rsid w:val="00105FE7"/>
    <w:rsid w:val="00106C4D"/>
    <w:rsid w:val="00106CC5"/>
    <w:rsid w:val="001075C3"/>
    <w:rsid w:val="00107F95"/>
    <w:rsid w:val="001100D2"/>
    <w:rsid w:val="00110177"/>
    <w:rsid w:val="00111606"/>
    <w:rsid w:val="001138D3"/>
    <w:rsid w:val="00113914"/>
    <w:rsid w:val="00114D92"/>
    <w:rsid w:val="0011589D"/>
    <w:rsid w:val="00115EC8"/>
    <w:rsid w:val="00117211"/>
    <w:rsid w:val="001179C8"/>
    <w:rsid w:val="00117CDB"/>
    <w:rsid w:val="00126228"/>
    <w:rsid w:val="001265B6"/>
    <w:rsid w:val="00127BA7"/>
    <w:rsid w:val="00130345"/>
    <w:rsid w:val="00131C6A"/>
    <w:rsid w:val="00132136"/>
    <w:rsid w:val="0013268A"/>
    <w:rsid w:val="001326A6"/>
    <w:rsid w:val="001328AE"/>
    <w:rsid w:val="00134276"/>
    <w:rsid w:val="001346A9"/>
    <w:rsid w:val="001355C6"/>
    <w:rsid w:val="00135A59"/>
    <w:rsid w:val="00136E8E"/>
    <w:rsid w:val="00140D3A"/>
    <w:rsid w:val="00140F13"/>
    <w:rsid w:val="00140F30"/>
    <w:rsid w:val="00141A3F"/>
    <w:rsid w:val="00142501"/>
    <w:rsid w:val="00142E25"/>
    <w:rsid w:val="00143170"/>
    <w:rsid w:val="00143384"/>
    <w:rsid w:val="00144442"/>
    <w:rsid w:val="001447A7"/>
    <w:rsid w:val="001469AD"/>
    <w:rsid w:val="001475D0"/>
    <w:rsid w:val="00147DF9"/>
    <w:rsid w:val="0015089B"/>
    <w:rsid w:val="001508E5"/>
    <w:rsid w:val="00150FD6"/>
    <w:rsid w:val="00151238"/>
    <w:rsid w:val="001520DA"/>
    <w:rsid w:val="00152663"/>
    <w:rsid w:val="001528CB"/>
    <w:rsid w:val="00152B91"/>
    <w:rsid w:val="00152C9E"/>
    <w:rsid w:val="00154198"/>
    <w:rsid w:val="00156C04"/>
    <w:rsid w:val="0015735E"/>
    <w:rsid w:val="001578E3"/>
    <w:rsid w:val="00157DBF"/>
    <w:rsid w:val="00157F2F"/>
    <w:rsid w:val="00162834"/>
    <w:rsid w:val="00163130"/>
    <w:rsid w:val="001635E8"/>
    <w:rsid w:val="001638D5"/>
    <w:rsid w:val="001640D1"/>
    <w:rsid w:val="0016430F"/>
    <w:rsid w:val="0016453E"/>
    <w:rsid w:val="00164A11"/>
    <w:rsid w:val="00164AFF"/>
    <w:rsid w:val="001659FE"/>
    <w:rsid w:val="00165BEA"/>
    <w:rsid w:val="00166082"/>
    <w:rsid w:val="001673EA"/>
    <w:rsid w:val="00167728"/>
    <w:rsid w:val="00170B07"/>
    <w:rsid w:val="00171654"/>
    <w:rsid w:val="00171850"/>
    <w:rsid w:val="00171CCA"/>
    <w:rsid w:val="0017322B"/>
    <w:rsid w:val="00173962"/>
    <w:rsid w:val="00175185"/>
    <w:rsid w:val="00177BC1"/>
    <w:rsid w:val="00177D67"/>
    <w:rsid w:val="00182285"/>
    <w:rsid w:val="0018302E"/>
    <w:rsid w:val="00183A86"/>
    <w:rsid w:val="001850A5"/>
    <w:rsid w:val="00185374"/>
    <w:rsid w:val="0019043C"/>
    <w:rsid w:val="00190B68"/>
    <w:rsid w:val="001918E3"/>
    <w:rsid w:val="00195449"/>
    <w:rsid w:val="001956B5"/>
    <w:rsid w:val="00196521"/>
    <w:rsid w:val="00196881"/>
    <w:rsid w:val="00196CCF"/>
    <w:rsid w:val="00197314"/>
    <w:rsid w:val="00197396"/>
    <w:rsid w:val="001973DB"/>
    <w:rsid w:val="00197D89"/>
    <w:rsid w:val="001A09B5"/>
    <w:rsid w:val="001A1C42"/>
    <w:rsid w:val="001A2E2A"/>
    <w:rsid w:val="001A3CF5"/>
    <w:rsid w:val="001A3D78"/>
    <w:rsid w:val="001A3FE7"/>
    <w:rsid w:val="001A427E"/>
    <w:rsid w:val="001A4DCA"/>
    <w:rsid w:val="001A6AC0"/>
    <w:rsid w:val="001A714D"/>
    <w:rsid w:val="001A7A7C"/>
    <w:rsid w:val="001B0601"/>
    <w:rsid w:val="001B0714"/>
    <w:rsid w:val="001B0FA5"/>
    <w:rsid w:val="001B1E6F"/>
    <w:rsid w:val="001B2260"/>
    <w:rsid w:val="001B23A1"/>
    <w:rsid w:val="001B2ECE"/>
    <w:rsid w:val="001B3291"/>
    <w:rsid w:val="001B36A6"/>
    <w:rsid w:val="001B389D"/>
    <w:rsid w:val="001B476B"/>
    <w:rsid w:val="001B4EFB"/>
    <w:rsid w:val="001C09ED"/>
    <w:rsid w:val="001C0B0A"/>
    <w:rsid w:val="001C1FA3"/>
    <w:rsid w:val="001C2532"/>
    <w:rsid w:val="001C2D98"/>
    <w:rsid w:val="001C3422"/>
    <w:rsid w:val="001C49C1"/>
    <w:rsid w:val="001C4AA8"/>
    <w:rsid w:val="001C51A8"/>
    <w:rsid w:val="001C56CB"/>
    <w:rsid w:val="001C57CE"/>
    <w:rsid w:val="001C5D27"/>
    <w:rsid w:val="001C6276"/>
    <w:rsid w:val="001C6986"/>
    <w:rsid w:val="001C759D"/>
    <w:rsid w:val="001D15BD"/>
    <w:rsid w:val="001D348B"/>
    <w:rsid w:val="001D3769"/>
    <w:rsid w:val="001D403E"/>
    <w:rsid w:val="001D428E"/>
    <w:rsid w:val="001D4961"/>
    <w:rsid w:val="001D553C"/>
    <w:rsid w:val="001D73FE"/>
    <w:rsid w:val="001D75BD"/>
    <w:rsid w:val="001D7DB7"/>
    <w:rsid w:val="001E0650"/>
    <w:rsid w:val="001E0CB8"/>
    <w:rsid w:val="001E1812"/>
    <w:rsid w:val="001E1EC4"/>
    <w:rsid w:val="001E4D0B"/>
    <w:rsid w:val="001E50DF"/>
    <w:rsid w:val="001E56F2"/>
    <w:rsid w:val="001E5763"/>
    <w:rsid w:val="001E57A7"/>
    <w:rsid w:val="001E5B40"/>
    <w:rsid w:val="001E6D6B"/>
    <w:rsid w:val="001E7511"/>
    <w:rsid w:val="001F08B9"/>
    <w:rsid w:val="001F0C16"/>
    <w:rsid w:val="001F0D8F"/>
    <w:rsid w:val="001F27EA"/>
    <w:rsid w:val="001F4701"/>
    <w:rsid w:val="001F577E"/>
    <w:rsid w:val="001F6320"/>
    <w:rsid w:val="0020208B"/>
    <w:rsid w:val="002030A4"/>
    <w:rsid w:val="00204400"/>
    <w:rsid w:val="00205557"/>
    <w:rsid w:val="002067EF"/>
    <w:rsid w:val="00206BC4"/>
    <w:rsid w:val="00207DBB"/>
    <w:rsid w:val="00207F45"/>
    <w:rsid w:val="00210B82"/>
    <w:rsid w:val="00211B7D"/>
    <w:rsid w:val="00211F63"/>
    <w:rsid w:val="00213551"/>
    <w:rsid w:val="002137AA"/>
    <w:rsid w:val="002137C0"/>
    <w:rsid w:val="00213B74"/>
    <w:rsid w:val="002165FB"/>
    <w:rsid w:val="00217512"/>
    <w:rsid w:val="00220D44"/>
    <w:rsid w:val="00221557"/>
    <w:rsid w:val="002238F0"/>
    <w:rsid w:val="00223AD5"/>
    <w:rsid w:val="00224A91"/>
    <w:rsid w:val="002251A2"/>
    <w:rsid w:val="00225C3E"/>
    <w:rsid w:val="00226696"/>
    <w:rsid w:val="002271ED"/>
    <w:rsid w:val="00230331"/>
    <w:rsid w:val="00230C0F"/>
    <w:rsid w:val="00230F63"/>
    <w:rsid w:val="00231C38"/>
    <w:rsid w:val="002326C2"/>
    <w:rsid w:val="002336A6"/>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931"/>
    <w:rsid w:val="00245EFB"/>
    <w:rsid w:val="00246972"/>
    <w:rsid w:val="00247E1B"/>
    <w:rsid w:val="00247EB3"/>
    <w:rsid w:val="00250160"/>
    <w:rsid w:val="00250508"/>
    <w:rsid w:val="00250BCF"/>
    <w:rsid w:val="00250D6A"/>
    <w:rsid w:val="00251695"/>
    <w:rsid w:val="00251B62"/>
    <w:rsid w:val="00251DA5"/>
    <w:rsid w:val="0025480F"/>
    <w:rsid w:val="00254DD5"/>
    <w:rsid w:val="002553F3"/>
    <w:rsid w:val="00255ED8"/>
    <w:rsid w:val="0025667C"/>
    <w:rsid w:val="00257166"/>
    <w:rsid w:val="00257449"/>
    <w:rsid w:val="00257FFE"/>
    <w:rsid w:val="00262004"/>
    <w:rsid w:val="00262168"/>
    <w:rsid w:val="00262673"/>
    <w:rsid w:val="00263E72"/>
    <w:rsid w:val="00263F50"/>
    <w:rsid w:val="0026544D"/>
    <w:rsid w:val="00266434"/>
    <w:rsid w:val="00267990"/>
    <w:rsid w:val="00271A62"/>
    <w:rsid w:val="00271DCF"/>
    <w:rsid w:val="002723CD"/>
    <w:rsid w:val="00272748"/>
    <w:rsid w:val="002731D7"/>
    <w:rsid w:val="0027376F"/>
    <w:rsid w:val="00273876"/>
    <w:rsid w:val="00274141"/>
    <w:rsid w:val="00275D32"/>
    <w:rsid w:val="00277711"/>
    <w:rsid w:val="00280568"/>
    <w:rsid w:val="0028220F"/>
    <w:rsid w:val="00282935"/>
    <w:rsid w:val="0028334F"/>
    <w:rsid w:val="0028364B"/>
    <w:rsid w:val="0028365E"/>
    <w:rsid w:val="00283C2A"/>
    <w:rsid w:val="002844E0"/>
    <w:rsid w:val="002848E4"/>
    <w:rsid w:val="00284EC1"/>
    <w:rsid w:val="002852E2"/>
    <w:rsid w:val="0028556F"/>
    <w:rsid w:val="00286B99"/>
    <w:rsid w:val="00286EA3"/>
    <w:rsid w:val="00287547"/>
    <w:rsid w:val="00287DDE"/>
    <w:rsid w:val="00290973"/>
    <w:rsid w:val="0029386D"/>
    <w:rsid w:val="00293A63"/>
    <w:rsid w:val="00294046"/>
    <w:rsid w:val="002946BE"/>
    <w:rsid w:val="0029542C"/>
    <w:rsid w:val="00296338"/>
    <w:rsid w:val="002966F1"/>
    <w:rsid w:val="002967A4"/>
    <w:rsid w:val="0029780C"/>
    <w:rsid w:val="00297AA2"/>
    <w:rsid w:val="002A008F"/>
    <w:rsid w:val="002A199C"/>
    <w:rsid w:val="002A4925"/>
    <w:rsid w:val="002A583F"/>
    <w:rsid w:val="002A6C91"/>
    <w:rsid w:val="002A6D10"/>
    <w:rsid w:val="002A6D87"/>
    <w:rsid w:val="002A6E60"/>
    <w:rsid w:val="002A7501"/>
    <w:rsid w:val="002B196D"/>
    <w:rsid w:val="002B1B7A"/>
    <w:rsid w:val="002B277C"/>
    <w:rsid w:val="002B283E"/>
    <w:rsid w:val="002B2923"/>
    <w:rsid w:val="002B3535"/>
    <w:rsid w:val="002B49B6"/>
    <w:rsid w:val="002B55BF"/>
    <w:rsid w:val="002B5C86"/>
    <w:rsid w:val="002B5F0B"/>
    <w:rsid w:val="002B6FD5"/>
    <w:rsid w:val="002B73EE"/>
    <w:rsid w:val="002B7C5E"/>
    <w:rsid w:val="002B7F2E"/>
    <w:rsid w:val="002C0079"/>
    <w:rsid w:val="002C03B9"/>
    <w:rsid w:val="002C0DBC"/>
    <w:rsid w:val="002C1377"/>
    <w:rsid w:val="002C2024"/>
    <w:rsid w:val="002C4382"/>
    <w:rsid w:val="002C4CEC"/>
    <w:rsid w:val="002C574D"/>
    <w:rsid w:val="002C725D"/>
    <w:rsid w:val="002C7279"/>
    <w:rsid w:val="002D0452"/>
    <w:rsid w:val="002D099E"/>
    <w:rsid w:val="002D0F80"/>
    <w:rsid w:val="002D3FF6"/>
    <w:rsid w:val="002D45BC"/>
    <w:rsid w:val="002D4C8C"/>
    <w:rsid w:val="002D6C84"/>
    <w:rsid w:val="002D70BF"/>
    <w:rsid w:val="002D7FC8"/>
    <w:rsid w:val="002E07EC"/>
    <w:rsid w:val="002E2BE8"/>
    <w:rsid w:val="002E35AB"/>
    <w:rsid w:val="002E4C53"/>
    <w:rsid w:val="002E55F3"/>
    <w:rsid w:val="002E5CF8"/>
    <w:rsid w:val="002E6ACB"/>
    <w:rsid w:val="002E7877"/>
    <w:rsid w:val="002F0EDA"/>
    <w:rsid w:val="002F187E"/>
    <w:rsid w:val="002F232B"/>
    <w:rsid w:val="002F2FA6"/>
    <w:rsid w:val="002F3099"/>
    <w:rsid w:val="002F321F"/>
    <w:rsid w:val="002F3402"/>
    <w:rsid w:val="002F40C3"/>
    <w:rsid w:val="002F4C48"/>
    <w:rsid w:val="002F4E71"/>
    <w:rsid w:val="002F585B"/>
    <w:rsid w:val="002F5BDD"/>
    <w:rsid w:val="002F7966"/>
    <w:rsid w:val="00301318"/>
    <w:rsid w:val="00301FCF"/>
    <w:rsid w:val="00302A14"/>
    <w:rsid w:val="00302F20"/>
    <w:rsid w:val="00303808"/>
    <w:rsid w:val="00303A2B"/>
    <w:rsid w:val="00304246"/>
    <w:rsid w:val="00304731"/>
    <w:rsid w:val="003072DD"/>
    <w:rsid w:val="00310A86"/>
    <w:rsid w:val="00311329"/>
    <w:rsid w:val="00312929"/>
    <w:rsid w:val="00312EBA"/>
    <w:rsid w:val="003131DF"/>
    <w:rsid w:val="00314257"/>
    <w:rsid w:val="00314ECE"/>
    <w:rsid w:val="00315AF9"/>
    <w:rsid w:val="003168EE"/>
    <w:rsid w:val="00317482"/>
    <w:rsid w:val="0032030B"/>
    <w:rsid w:val="00320B77"/>
    <w:rsid w:val="003222FA"/>
    <w:rsid w:val="00323C31"/>
    <w:rsid w:val="00323DD4"/>
    <w:rsid w:val="003240AE"/>
    <w:rsid w:val="003251F3"/>
    <w:rsid w:val="003266A3"/>
    <w:rsid w:val="00326CC9"/>
    <w:rsid w:val="00331F5F"/>
    <w:rsid w:val="0033305F"/>
    <w:rsid w:val="00333355"/>
    <w:rsid w:val="00333BE0"/>
    <w:rsid w:val="00333E56"/>
    <w:rsid w:val="0033417E"/>
    <w:rsid w:val="00334437"/>
    <w:rsid w:val="003346F0"/>
    <w:rsid w:val="00336E35"/>
    <w:rsid w:val="00337853"/>
    <w:rsid w:val="003406C9"/>
    <w:rsid w:val="00340BB4"/>
    <w:rsid w:val="00340F15"/>
    <w:rsid w:val="00341E96"/>
    <w:rsid w:val="00342047"/>
    <w:rsid w:val="00342571"/>
    <w:rsid w:val="00342C91"/>
    <w:rsid w:val="00343493"/>
    <w:rsid w:val="00344A40"/>
    <w:rsid w:val="0034607E"/>
    <w:rsid w:val="00347610"/>
    <w:rsid w:val="003479BC"/>
    <w:rsid w:val="00350060"/>
    <w:rsid w:val="003502F3"/>
    <w:rsid w:val="00350B76"/>
    <w:rsid w:val="0035167D"/>
    <w:rsid w:val="00352EB2"/>
    <w:rsid w:val="00353C73"/>
    <w:rsid w:val="00354E56"/>
    <w:rsid w:val="003551C3"/>
    <w:rsid w:val="003551DC"/>
    <w:rsid w:val="00355B02"/>
    <w:rsid w:val="00355BE1"/>
    <w:rsid w:val="00356F1F"/>
    <w:rsid w:val="003607FD"/>
    <w:rsid w:val="00360B76"/>
    <w:rsid w:val="00362F85"/>
    <w:rsid w:val="0036325D"/>
    <w:rsid w:val="003637A3"/>
    <w:rsid w:val="00364FD2"/>
    <w:rsid w:val="003675B4"/>
    <w:rsid w:val="00367E25"/>
    <w:rsid w:val="003707B6"/>
    <w:rsid w:val="00370D7B"/>
    <w:rsid w:val="0037304D"/>
    <w:rsid w:val="00373141"/>
    <w:rsid w:val="00374941"/>
    <w:rsid w:val="00374B27"/>
    <w:rsid w:val="00375C85"/>
    <w:rsid w:val="0037721E"/>
    <w:rsid w:val="0037764A"/>
    <w:rsid w:val="00377AB2"/>
    <w:rsid w:val="00380B22"/>
    <w:rsid w:val="003810D6"/>
    <w:rsid w:val="00381C39"/>
    <w:rsid w:val="00382B2B"/>
    <w:rsid w:val="003839C0"/>
    <w:rsid w:val="0038531B"/>
    <w:rsid w:val="0038693B"/>
    <w:rsid w:val="00386A05"/>
    <w:rsid w:val="0038715C"/>
    <w:rsid w:val="0038779A"/>
    <w:rsid w:val="00390147"/>
    <w:rsid w:val="00390536"/>
    <w:rsid w:val="0039057A"/>
    <w:rsid w:val="00390CB4"/>
    <w:rsid w:val="00391451"/>
    <w:rsid w:val="00391BDD"/>
    <w:rsid w:val="00392A1A"/>
    <w:rsid w:val="00392A63"/>
    <w:rsid w:val="0039410C"/>
    <w:rsid w:val="003943D3"/>
    <w:rsid w:val="0039583B"/>
    <w:rsid w:val="00395FF6"/>
    <w:rsid w:val="003964E6"/>
    <w:rsid w:val="003A0655"/>
    <w:rsid w:val="003A079D"/>
    <w:rsid w:val="003A0E0D"/>
    <w:rsid w:val="003A29C9"/>
    <w:rsid w:val="003A2EB0"/>
    <w:rsid w:val="003A32E9"/>
    <w:rsid w:val="003A3A45"/>
    <w:rsid w:val="003A3D2E"/>
    <w:rsid w:val="003A44C9"/>
    <w:rsid w:val="003A49B5"/>
    <w:rsid w:val="003A4B61"/>
    <w:rsid w:val="003A4CC2"/>
    <w:rsid w:val="003A5870"/>
    <w:rsid w:val="003A5943"/>
    <w:rsid w:val="003A608B"/>
    <w:rsid w:val="003A6CFF"/>
    <w:rsid w:val="003A6D17"/>
    <w:rsid w:val="003A6FD2"/>
    <w:rsid w:val="003B0649"/>
    <w:rsid w:val="003B0CED"/>
    <w:rsid w:val="003B0D16"/>
    <w:rsid w:val="003B1163"/>
    <w:rsid w:val="003B1890"/>
    <w:rsid w:val="003B2EA9"/>
    <w:rsid w:val="003B3580"/>
    <w:rsid w:val="003B4124"/>
    <w:rsid w:val="003B474F"/>
    <w:rsid w:val="003B4968"/>
    <w:rsid w:val="003B5A8E"/>
    <w:rsid w:val="003B719A"/>
    <w:rsid w:val="003C3E80"/>
    <w:rsid w:val="003C58B9"/>
    <w:rsid w:val="003C6243"/>
    <w:rsid w:val="003C6E40"/>
    <w:rsid w:val="003C7268"/>
    <w:rsid w:val="003C798C"/>
    <w:rsid w:val="003D0ACF"/>
    <w:rsid w:val="003D2492"/>
    <w:rsid w:val="003D276D"/>
    <w:rsid w:val="003D3ED4"/>
    <w:rsid w:val="003D48E4"/>
    <w:rsid w:val="003D679C"/>
    <w:rsid w:val="003E068D"/>
    <w:rsid w:val="003E06F5"/>
    <w:rsid w:val="003E0AAA"/>
    <w:rsid w:val="003E114B"/>
    <w:rsid w:val="003E12B3"/>
    <w:rsid w:val="003E2458"/>
    <w:rsid w:val="003E271E"/>
    <w:rsid w:val="003E3BA3"/>
    <w:rsid w:val="003E3CC7"/>
    <w:rsid w:val="003E3F00"/>
    <w:rsid w:val="003E4252"/>
    <w:rsid w:val="003E43A2"/>
    <w:rsid w:val="003E63C6"/>
    <w:rsid w:val="003E6B2C"/>
    <w:rsid w:val="003E7847"/>
    <w:rsid w:val="003E7EC2"/>
    <w:rsid w:val="003F035B"/>
    <w:rsid w:val="003F0AF5"/>
    <w:rsid w:val="003F0CC0"/>
    <w:rsid w:val="003F1368"/>
    <w:rsid w:val="003F1928"/>
    <w:rsid w:val="003F1BFA"/>
    <w:rsid w:val="003F21B8"/>
    <w:rsid w:val="003F2E03"/>
    <w:rsid w:val="003F3ADA"/>
    <w:rsid w:val="003F6688"/>
    <w:rsid w:val="003F6C52"/>
    <w:rsid w:val="003F7FE7"/>
    <w:rsid w:val="0040073E"/>
    <w:rsid w:val="0040117D"/>
    <w:rsid w:val="00401210"/>
    <w:rsid w:val="0040125F"/>
    <w:rsid w:val="00402F3E"/>
    <w:rsid w:val="004031DC"/>
    <w:rsid w:val="00403527"/>
    <w:rsid w:val="00405086"/>
    <w:rsid w:val="00405B6A"/>
    <w:rsid w:val="0040612D"/>
    <w:rsid w:val="004079E1"/>
    <w:rsid w:val="00410BAC"/>
    <w:rsid w:val="00411DE1"/>
    <w:rsid w:val="00412C3C"/>
    <w:rsid w:val="00412C70"/>
    <w:rsid w:val="0041327C"/>
    <w:rsid w:val="00413FCD"/>
    <w:rsid w:val="00414667"/>
    <w:rsid w:val="0041554A"/>
    <w:rsid w:val="00416C15"/>
    <w:rsid w:val="0041710C"/>
    <w:rsid w:val="004212C6"/>
    <w:rsid w:val="00421680"/>
    <w:rsid w:val="004225A1"/>
    <w:rsid w:val="00423CB0"/>
    <w:rsid w:val="00423CC4"/>
    <w:rsid w:val="004241C6"/>
    <w:rsid w:val="00424C81"/>
    <w:rsid w:val="00424FCA"/>
    <w:rsid w:val="00425F7D"/>
    <w:rsid w:val="0042617C"/>
    <w:rsid w:val="00427A62"/>
    <w:rsid w:val="0043022D"/>
    <w:rsid w:val="004306FF"/>
    <w:rsid w:val="0043158C"/>
    <w:rsid w:val="0043218B"/>
    <w:rsid w:val="004321C7"/>
    <w:rsid w:val="004325C9"/>
    <w:rsid w:val="00432606"/>
    <w:rsid w:val="00433D76"/>
    <w:rsid w:val="00433E12"/>
    <w:rsid w:val="00434253"/>
    <w:rsid w:val="00436271"/>
    <w:rsid w:val="004371EA"/>
    <w:rsid w:val="0043741A"/>
    <w:rsid w:val="004376DE"/>
    <w:rsid w:val="00441F2D"/>
    <w:rsid w:val="0044247C"/>
    <w:rsid w:val="00442483"/>
    <w:rsid w:val="00442BDA"/>
    <w:rsid w:val="00442D5F"/>
    <w:rsid w:val="00442DF3"/>
    <w:rsid w:val="00443279"/>
    <w:rsid w:val="00443891"/>
    <w:rsid w:val="00443B4C"/>
    <w:rsid w:val="004451F3"/>
    <w:rsid w:val="004453FD"/>
    <w:rsid w:val="00451E12"/>
    <w:rsid w:val="004522EF"/>
    <w:rsid w:val="00452888"/>
    <w:rsid w:val="00452E92"/>
    <w:rsid w:val="00453553"/>
    <w:rsid w:val="004537DC"/>
    <w:rsid w:val="00454D7F"/>
    <w:rsid w:val="00455E02"/>
    <w:rsid w:val="004570A4"/>
    <w:rsid w:val="00461B0F"/>
    <w:rsid w:val="00463479"/>
    <w:rsid w:val="0046381F"/>
    <w:rsid w:val="004647BE"/>
    <w:rsid w:val="00466FA9"/>
    <w:rsid w:val="00467C5F"/>
    <w:rsid w:val="0047080B"/>
    <w:rsid w:val="004719E0"/>
    <w:rsid w:val="00471B82"/>
    <w:rsid w:val="00471D69"/>
    <w:rsid w:val="00474E58"/>
    <w:rsid w:val="0047569A"/>
    <w:rsid w:val="00475D21"/>
    <w:rsid w:val="00475DAF"/>
    <w:rsid w:val="00475F31"/>
    <w:rsid w:val="004762B8"/>
    <w:rsid w:val="00476321"/>
    <w:rsid w:val="00477F20"/>
    <w:rsid w:val="004810DA"/>
    <w:rsid w:val="004810EE"/>
    <w:rsid w:val="004815CF"/>
    <w:rsid w:val="00482865"/>
    <w:rsid w:val="00482E60"/>
    <w:rsid w:val="0048473B"/>
    <w:rsid w:val="004861C2"/>
    <w:rsid w:val="00487704"/>
    <w:rsid w:val="00490685"/>
    <w:rsid w:val="004911C6"/>
    <w:rsid w:val="00491291"/>
    <w:rsid w:val="00491B52"/>
    <w:rsid w:val="0049211F"/>
    <w:rsid w:val="004922C4"/>
    <w:rsid w:val="00493BE7"/>
    <w:rsid w:val="00493ECA"/>
    <w:rsid w:val="00495485"/>
    <w:rsid w:val="004962FB"/>
    <w:rsid w:val="004968A9"/>
    <w:rsid w:val="00497D03"/>
    <w:rsid w:val="004A00EE"/>
    <w:rsid w:val="004A0151"/>
    <w:rsid w:val="004A1683"/>
    <w:rsid w:val="004A3871"/>
    <w:rsid w:val="004A4051"/>
    <w:rsid w:val="004A5AAC"/>
    <w:rsid w:val="004A5D7C"/>
    <w:rsid w:val="004A5F5E"/>
    <w:rsid w:val="004A6047"/>
    <w:rsid w:val="004A6ABF"/>
    <w:rsid w:val="004B17D8"/>
    <w:rsid w:val="004B180F"/>
    <w:rsid w:val="004B3C7D"/>
    <w:rsid w:val="004B4E05"/>
    <w:rsid w:val="004B5E13"/>
    <w:rsid w:val="004B6D37"/>
    <w:rsid w:val="004B6DAE"/>
    <w:rsid w:val="004B6DFE"/>
    <w:rsid w:val="004B6EB8"/>
    <w:rsid w:val="004B77F5"/>
    <w:rsid w:val="004B7BFA"/>
    <w:rsid w:val="004C04B4"/>
    <w:rsid w:val="004C073B"/>
    <w:rsid w:val="004C2497"/>
    <w:rsid w:val="004C2816"/>
    <w:rsid w:val="004C330E"/>
    <w:rsid w:val="004C402A"/>
    <w:rsid w:val="004C64BF"/>
    <w:rsid w:val="004C7248"/>
    <w:rsid w:val="004C7BA0"/>
    <w:rsid w:val="004D00F6"/>
    <w:rsid w:val="004D0C79"/>
    <w:rsid w:val="004D0E18"/>
    <w:rsid w:val="004D15D7"/>
    <w:rsid w:val="004D1745"/>
    <w:rsid w:val="004D283A"/>
    <w:rsid w:val="004D37FF"/>
    <w:rsid w:val="004D41E9"/>
    <w:rsid w:val="004D5194"/>
    <w:rsid w:val="004D745A"/>
    <w:rsid w:val="004D76BF"/>
    <w:rsid w:val="004D7CBE"/>
    <w:rsid w:val="004D7DBE"/>
    <w:rsid w:val="004E0C74"/>
    <w:rsid w:val="004E0FAD"/>
    <w:rsid w:val="004E2497"/>
    <w:rsid w:val="004E24F5"/>
    <w:rsid w:val="004E25ED"/>
    <w:rsid w:val="004E2C3A"/>
    <w:rsid w:val="004E4AE7"/>
    <w:rsid w:val="004E64DF"/>
    <w:rsid w:val="004E653C"/>
    <w:rsid w:val="004E664C"/>
    <w:rsid w:val="004E6A08"/>
    <w:rsid w:val="004E6DFB"/>
    <w:rsid w:val="004E7BD2"/>
    <w:rsid w:val="004F0C55"/>
    <w:rsid w:val="004F0EAD"/>
    <w:rsid w:val="004F15C4"/>
    <w:rsid w:val="004F1906"/>
    <w:rsid w:val="004F1EFF"/>
    <w:rsid w:val="004F28E8"/>
    <w:rsid w:val="004F343D"/>
    <w:rsid w:val="004F3E54"/>
    <w:rsid w:val="004F4436"/>
    <w:rsid w:val="004F4B47"/>
    <w:rsid w:val="004F799B"/>
    <w:rsid w:val="00501810"/>
    <w:rsid w:val="00502DF5"/>
    <w:rsid w:val="00503152"/>
    <w:rsid w:val="005034BA"/>
    <w:rsid w:val="005034BE"/>
    <w:rsid w:val="00503992"/>
    <w:rsid w:val="00503A60"/>
    <w:rsid w:val="00503C09"/>
    <w:rsid w:val="0050408D"/>
    <w:rsid w:val="005066D6"/>
    <w:rsid w:val="0050765B"/>
    <w:rsid w:val="0051004E"/>
    <w:rsid w:val="005126A0"/>
    <w:rsid w:val="0051291A"/>
    <w:rsid w:val="00512BE7"/>
    <w:rsid w:val="0051557C"/>
    <w:rsid w:val="0051613A"/>
    <w:rsid w:val="0051658A"/>
    <w:rsid w:val="00516B69"/>
    <w:rsid w:val="00516BF3"/>
    <w:rsid w:val="00517E92"/>
    <w:rsid w:val="00520F4C"/>
    <w:rsid w:val="0052166E"/>
    <w:rsid w:val="00522FCE"/>
    <w:rsid w:val="005258DF"/>
    <w:rsid w:val="0052784D"/>
    <w:rsid w:val="00527A50"/>
    <w:rsid w:val="00530BC7"/>
    <w:rsid w:val="00530E9E"/>
    <w:rsid w:val="00531AF6"/>
    <w:rsid w:val="00531FB3"/>
    <w:rsid w:val="0053201D"/>
    <w:rsid w:val="00532205"/>
    <w:rsid w:val="00532501"/>
    <w:rsid w:val="00532EA1"/>
    <w:rsid w:val="00533D7E"/>
    <w:rsid w:val="00534E1D"/>
    <w:rsid w:val="00534F45"/>
    <w:rsid w:val="005364F9"/>
    <w:rsid w:val="0053696C"/>
    <w:rsid w:val="00537826"/>
    <w:rsid w:val="005378E5"/>
    <w:rsid w:val="0054056D"/>
    <w:rsid w:val="00540991"/>
    <w:rsid w:val="00540DEB"/>
    <w:rsid w:val="005420CD"/>
    <w:rsid w:val="00543368"/>
    <w:rsid w:val="00543B3F"/>
    <w:rsid w:val="00544AC2"/>
    <w:rsid w:val="0054601C"/>
    <w:rsid w:val="00547C06"/>
    <w:rsid w:val="005508DC"/>
    <w:rsid w:val="00551237"/>
    <w:rsid w:val="0055149A"/>
    <w:rsid w:val="00552316"/>
    <w:rsid w:val="00552EAA"/>
    <w:rsid w:val="00553509"/>
    <w:rsid w:val="0055597F"/>
    <w:rsid w:val="00555EB7"/>
    <w:rsid w:val="005561EE"/>
    <w:rsid w:val="00556C60"/>
    <w:rsid w:val="00557B53"/>
    <w:rsid w:val="00557DBD"/>
    <w:rsid w:val="00560258"/>
    <w:rsid w:val="005614FA"/>
    <w:rsid w:val="00561F4A"/>
    <w:rsid w:val="00563C66"/>
    <w:rsid w:val="00563E32"/>
    <w:rsid w:val="00566226"/>
    <w:rsid w:val="00567B9F"/>
    <w:rsid w:val="00567F36"/>
    <w:rsid w:val="00570148"/>
    <w:rsid w:val="0057083B"/>
    <w:rsid w:val="0057093D"/>
    <w:rsid w:val="00570C59"/>
    <w:rsid w:val="00571383"/>
    <w:rsid w:val="00571F3F"/>
    <w:rsid w:val="00573087"/>
    <w:rsid w:val="00573FDD"/>
    <w:rsid w:val="00574E2F"/>
    <w:rsid w:val="00576F1F"/>
    <w:rsid w:val="00577534"/>
    <w:rsid w:val="005777DF"/>
    <w:rsid w:val="005800DA"/>
    <w:rsid w:val="005812EA"/>
    <w:rsid w:val="00581990"/>
    <w:rsid w:val="005824A2"/>
    <w:rsid w:val="0058271F"/>
    <w:rsid w:val="00583CA1"/>
    <w:rsid w:val="00585455"/>
    <w:rsid w:val="00585B45"/>
    <w:rsid w:val="00586313"/>
    <w:rsid w:val="00586EA8"/>
    <w:rsid w:val="00587853"/>
    <w:rsid w:val="00587880"/>
    <w:rsid w:val="00590118"/>
    <w:rsid w:val="00590368"/>
    <w:rsid w:val="0059081B"/>
    <w:rsid w:val="00590851"/>
    <w:rsid w:val="00590F5E"/>
    <w:rsid w:val="00591360"/>
    <w:rsid w:val="00591592"/>
    <w:rsid w:val="00594130"/>
    <w:rsid w:val="005949AE"/>
    <w:rsid w:val="00595471"/>
    <w:rsid w:val="0059577E"/>
    <w:rsid w:val="00595EA7"/>
    <w:rsid w:val="005963F4"/>
    <w:rsid w:val="0059728B"/>
    <w:rsid w:val="005978B6"/>
    <w:rsid w:val="00597AD3"/>
    <w:rsid w:val="005A040D"/>
    <w:rsid w:val="005A077F"/>
    <w:rsid w:val="005A15DF"/>
    <w:rsid w:val="005A1CC5"/>
    <w:rsid w:val="005A2CA2"/>
    <w:rsid w:val="005A3DD2"/>
    <w:rsid w:val="005A3E23"/>
    <w:rsid w:val="005A42D4"/>
    <w:rsid w:val="005A4412"/>
    <w:rsid w:val="005A4635"/>
    <w:rsid w:val="005A4B2F"/>
    <w:rsid w:val="005A5107"/>
    <w:rsid w:val="005A52EB"/>
    <w:rsid w:val="005A59BE"/>
    <w:rsid w:val="005A701E"/>
    <w:rsid w:val="005A71C0"/>
    <w:rsid w:val="005A77FF"/>
    <w:rsid w:val="005B1B30"/>
    <w:rsid w:val="005B3FFA"/>
    <w:rsid w:val="005B4584"/>
    <w:rsid w:val="005B5145"/>
    <w:rsid w:val="005B5454"/>
    <w:rsid w:val="005B54B0"/>
    <w:rsid w:val="005B58D1"/>
    <w:rsid w:val="005B6801"/>
    <w:rsid w:val="005B6A90"/>
    <w:rsid w:val="005B6F2F"/>
    <w:rsid w:val="005B78FF"/>
    <w:rsid w:val="005C00B3"/>
    <w:rsid w:val="005C019F"/>
    <w:rsid w:val="005C0B01"/>
    <w:rsid w:val="005C2761"/>
    <w:rsid w:val="005C2C93"/>
    <w:rsid w:val="005C3F56"/>
    <w:rsid w:val="005C45BA"/>
    <w:rsid w:val="005C537B"/>
    <w:rsid w:val="005C5969"/>
    <w:rsid w:val="005C5CB8"/>
    <w:rsid w:val="005C6BE5"/>
    <w:rsid w:val="005C7ECE"/>
    <w:rsid w:val="005C7FB7"/>
    <w:rsid w:val="005D0329"/>
    <w:rsid w:val="005D11BD"/>
    <w:rsid w:val="005D149A"/>
    <w:rsid w:val="005D1C98"/>
    <w:rsid w:val="005D2453"/>
    <w:rsid w:val="005D2AD3"/>
    <w:rsid w:val="005D395D"/>
    <w:rsid w:val="005D51C4"/>
    <w:rsid w:val="005D5AE7"/>
    <w:rsid w:val="005D6287"/>
    <w:rsid w:val="005D6460"/>
    <w:rsid w:val="005D702B"/>
    <w:rsid w:val="005D739B"/>
    <w:rsid w:val="005E13D5"/>
    <w:rsid w:val="005E1542"/>
    <w:rsid w:val="005E2246"/>
    <w:rsid w:val="005E24D2"/>
    <w:rsid w:val="005E2BA2"/>
    <w:rsid w:val="005E3A7F"/>
    <w:rsid w:val="005E4CA0"/>
    <w:rsid w:val="005E4D96"/>
    <w:rsid w:val="005E5EEB"/>
    <w:rsid w:val="005E5F67"/>
    <w:rsid w:val="005E632E"/>
    <w:rsid w:val="005E6F8B"/>
    <w:rsid w:val="005E7869"/>
    <w:rsid w:val="005E7D49"/>
    <w:rsid w:val="005F17D3"/>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306"/>
    <w:rsid w:val="006045BA"/>
    <w:rsid w:val="00604A29"/>
    <w:rsid w:val="00605A4A"/>
    <w:rsid w:val="00607F8E"/>
    <w:rsid w:val="006102BA"/>
    <w:rsid w:val="006107B4"/>
    <w:rsid w:val="0061102B"/>
    <w:rsid w:val="0061273E"/>
    <w:rsid w:val="006134A6"/>
    <w:rsid w:val="00613BAD"/>
    <w:rsid w:val="00613E88"/>
    <w:rsid w:val="006140EB"/>
    <w:rsid w:val="00614AB1"/>
    <w:rsid w:val="00617BA1"/>
    <w:rsid w:val="006202B7"/>
    <w:rsid w:val="006203A9"/>
    <w:rsid w:val="00620405"/>
    <w:rsid w:val="006207AA"/>
    <w:rsid w:val="00621296"/>
    <w:rsid w:val="00621CF7"/>
    <w:rsid w:val="00623D6D"/>
    <w:rsid w:val="00623FC0"/>
    <w:rsid w:val="00624F66"/>
    <w:rsid w:val="006251FE"/>
    <w:rsid w:val="00626219"/>
    <w:rsid w:val="0062734D"/>
    <w:rsid w:val="00627B60"/>
    <w:rsid w:val="00627BD9"/>
    <w:rsid w:val="006304FE"/>
    <w:rsid w:val="00632727"/>
    <w:rsid w:val="006337A8"/>
    <w:rsid w:val="00633831"/>
    <w:rsid w:val="006342CD"/>
    <w:rsid w:val="006359E6"/>
    <w:rsid w:val="00635B3B"/>
    <w:rsid w:val="00635E49"/>
    <w:rsid w:val="0063746B"/>
    <w:rsid w:val="00637EC3"/>
    <w:rsid w:val="00640B0A"/>
    <w:rsid w:val="00640DCC"/>
    <w:rsid w:val="00641E91"/>
    <w:rsid w:val="006421FA"/>
    <w:rsid w:val="00642305"/>
    <w:rsid w:val="006439D7"/>
    <w:rsid w:val="006446F4"/>
    <w:rsid w:val="00644B8A"/>
    <w:rsid w:val="00645B40"/>
    <w:rsid w:val="0064648C"/>
    <w:rsid w:val="00646F7B"/>
    <w:rsid w:val="006475EA"/>
    <w:rsid w:val="0065031F"/>
    <w:rsid w:val="0065256D"/>
    <w:rsid w:val="00652C5A"/>
    <w:rsid w:val="00652D1A"/>
    <w:rsid w:val="00653D15"/>
    <w:rsid w:val="006570BF"/>
    <w:rsid w:val="0065710F"/>
    <w:rsid w:val="00660F92"/>
    <w:rsid w:val="006610BA"/>
    <w:rsid w:val="00662733"/>
    <w:rsid w:val="00662F19"/>
    <w:rsid w:val="006644CA"/>
    <w:rsid w:val="00664733"/>
    <w:rsid w:val="006647FE"/>
    <w:rsid w:val="0066590E"/>
    <w:rsid w:val="006661A1"/>
    <w:rsid w:val="00667460"/>
    <w:rsid w:val="0067174E"/>
    <w:rsid w:val="00673D42"/>
    <w:rsid w:val="00675028"/>
    <w:rsid w:val="006755B4"/>
    <w:rsid w:val="0067571F"/>
    <w:rsid w:val="00675E18"/>
    <w:rsid w:val="00676178"/>
    <w:rsid w:val="00676F30"/>
    <w:rsid w:val="00677DDB"/>
    <w:rsid w:val="006818B5"/>
    <w:rsid w:val="00681BF0"/>
    <w:rsid w:val="00683B97"/>
    <w:rsid w:val="00683F73"/>
    <w:rsid w:val="00685B6D"/>
    <w:rsid w:val="0068622C"/>
    <w:rsid w:val="00686F43"/>
    <w:rsid w:val="0068732C"/>
    <w:rsid w:val="00687A44"/>
    <w:rsid w:val="00690A8C"/>
    <w:rsid w:val="00692449"/>
    <w:rsid w:val="00693046"/>
    <w:rsid w:val="00693299"/>
    <w:rsid w:val="006932BF"/>
    <w:rsid w:val="0069448C"/>
    <w:rsid w:val="006971C1"/>
    <w:rsid w:val="006A03AE"/>
    <w:rsid w:val="006A0484"/>
    <w:rsid w:val="006A09F4"/>
    <w:rsid w:val="006A0A0A"/>
    <w:rsid w:val="006A0C98"/>
    <w:rsid w:val="006A13B5"/>
    <w:rsid w:val="006A1E59"/>
    <w:rsid w:val="006A2F13"/>
    <w:rsid w:val="006A5C07"/>
    <w:rsid w:val="006A5EC9"/>
    <w:rsid w:val="006A63AF"/>
    <w:rsid w:val="006B09E0"/>
    <w:rsid w:val="006B149B"/>
    <w:rsid w:val="006B2F15"/>
    <w:rsid w:val="006B496B"/>
    <w:rsid w:val="006B498D"/>
    <w:rsid w:val="006B5625"/>
    <w:rsid w:val="006B56AB"/>
    <w:rsid w:val="006B5C60"/>
    <w:rsid w:val="006B7306"/>
    <w:rsid w:val="006B73E9"/>
    <w:rsid w:val="006B7E1A"/>
    <w:rsid w:val="006C0E97"/>
    <w:rsid w:val="006C1FAF"/>
    <w:rsid w:val="006C4A72"/>
    <w:rsid w:val="006C5E7C"/>
    <w:rsid w:val="006C64EF"/>
    <w:rsid w:val="006C7A51"/>
    <w:rsid w:val="006D0359"/>
    <w:rsid w:val="006D1660"/>
    <w:rsid w:val="006D173C"/>
    <w:rsid w:val="006D3505"/>
    <w:rsid w:val="006D478B"/>
    <w:rsid w:val="006D67CD"/>
    <w:rsid w:val="006E0C77"/>
    <w:rsid w:val="006E0E4A"/>
    <w:rsid w:val="006E1053"/>
    <w:rsid w:val="006E1FE8"/>
    <w:rsid w:val="006E229D"/>
    <w:rsid w:val="006E2556"/>
    <w:rsid w:val="006E281C"/>
    <w:rsid w:val="006E294B"/>
    <w:rsid w:val="006E2E82"/>
    <w:rsid w:val="006E54F2"/>
    <w:rsid w:val="006E59FA"/>
    <w:rsid w:val="006E645D"/>
    <w:rsid w:val="006E74E2"/>
    <w:rsid w:val="006E7D71"/>
    <w:rsid w:val="006F2B90"/>
    <w:rsid w:val="006F3650"/>
    <w:rsid w:val="006F398C"/>
    <w:rsid w:val="006F4A2E"/>
    <w:rsid w:val="006F59CD"/>
    <w:rsid w:val="00700899"/>
    <w:rsid w:val="00701D82"/>
    <w:rsid w:val="00702C8D"/>
    <w:rsid w:val="007039EE"/>
    <w:rsid w:val="00703C53"/>
    <w:rsid w:val="007045AA"/>
    <w:rsid w:val="00705024"/>
    <w:rsid w:val="00705346"/>
    <w:rsid w:val="00705FBB"/>
    <w:rsid w:val="00706CB3"/>
    <w:rsid w:val="00706E83"/>
    <w:rsid w:val="00706E86"/>
    <w:rsid w:val="00706F26"/>
    <w:rsid w:val="00706FA6"/>
    <w:rsid w:val="0070773C"/>
    <w:rsid w:val="00707914"/>
    <w:rsid w:val="007102DB"/>
    <w:rsid w:val="00710829"/>
    <w:rsid w:val="00710A3B"/>
    <w:rsid w:val="00710BEF"/>
    <w:rsid w:val="00711223"/>
    <w:rsid w:val="007112CD"/>
    <w:rsid w:val="00712192"/>
    <w:rsid w:val="00712877"/>
    <w:rsid w:val="007138C2"/>
    <w:rsid w:val="00713DAE"/>
    <w:rsid w:val="00714016"/>
    <w:rsid w:val="00714951"/>
    <w:rsid w:val="00716CA9"/>
    <w:rsid w:val="0071742F"/>
    <w:rsid w:val="00717AE1"/>
    <w:rsid w:val="00717BB8"/>
    <w:rsid w:val="00720E73"/>
    <w:rsid w:val="0072105C"/>
    <w:rsid w:val="007212B4"/>
    <w:rsid w:val="00722FB3"/>
    <w:rsid w:val="00723E03"/>
    <w:rsid w:val="0072494E"/>
    <w:rsid w:val="007253B6"/>
    <w:rsid w:val="00727886"/>
    <w:rsid w:val="00730E00"/>
    <w:rsid w:val="00730EFD"/>
    <w:rsid w:val="00731593"/>
    <w:rsid w:val="0073166F"/>
    <w:rsid w:val="00732870"/>
    <w:rsid w:val="007340D2"/>
    <w:rsid w:val="00734383"/>
    <w:rsid w:val="007350B7"/>
    <w:rsid w:val="00735CAA"/>
    <w:rsid w:val="00735CB6"/>
    <w:rsid w:val="007362F5"/>
    <w:rsid w:val="00740C86"/>
    <w:rsid w:val="007434A6"/>
    <w:rsid w:val="00744418"/>
    <w:rsid w:val="00745663"/>
    <w:rsid w:val="00745728"/>
    <w:rsid w:val="00745D3C"/>
    <w:rsid w:val="00745DCB"/>
    <w:rsid w:val="00746245"/>
    <w:rsid w:val="0074705B"/>
    <w:rsid w:val="0074786D"/>
    <w:rsid w:val="00747BD5"/>
    <w:rsid w:val="00750704"/>
    <w:rsid w:val="007509A8"/>
    <w:rsid w:val="00752A92"/>
    <w:rsid w:val="0075352E"/>
    <w:rsid w:val="00753A64"/>
    <w:rsid w:val="007543C6"/>
    <w:rsid w:val="007543E7"/>
    <w:rsid w:val="007553E2"/>
    <w:rsid w:val="00755651"/>
    <w:rsid w:val="007567A6"/>
    <w:rsid w:val="00761209"/>
    <w:rsid w:val="00761F19"/>
    <w:rsid w:val="0076244F"/>
    <w:rsid w:val="007629DE"/>
    <w:rsid w:val="00763CC4"/>
    <w:rsid w:val="007655CE"/>
    <w:rsid w:val="0076572B"/>
    <w:rsid w:val="00766A0A"/>
    <w:rsid w:val="007673D2"/>
    <w:rsid w:val="00767EEF"/>
    <w:rsid w:val="0077052E"/>
    <w:rsid w:val="007707F8"/>
    <w:rsid w:val="00770C90"/>
    <w:rsid w:val="00770F28"/>
    <w:rsid w:val="00771741"/>
    <w:rsid w:val="00771778"/>
    <w:rsid w:val="0077254B"/>
    <w:rsid w:val="00775D9C"/>
    <w:rsid w:val="00775DE8"/>
    <w:rsid w:val="00776358"/>
    <w:rsid w:val="00777339"/>
    <w:rsid w:val="007773CA"/>
    <w:rsid w:val="00780F72"/>
    <w:rsid w:val="00781280"/>
    <w:rsid w:val="007816C9"/>
    <w:rsid w:val="00782841"/>
    <w:rsid w:val="0078426E"/>
    <w:rsid w:val="00784435"/>
    <w:rsid w:val="007848B3"/>
    <w:rsid w:val="007859A1"/>
    <w:rsid w:val="0078643F"/>
    <w:rsid w:val="00786938"/>
    <w:rsid w:val="00786BBC"/>
    <w:rsid w:val="007870E9"/>
    <w:rsid w:val="007877C2"/>
    <w:rsid w:val="00790316"/>
    <w:rsid w:val="0079037B"/>
    <w:rsid w:val="00790E34"/>
    <w:rsid w:val="00791C4D"/>
    <w:rsid w:val="007921AF"/>
    <w:rsid w:val="00794D1D"/>
    <w:rsid w:val="00794E0E"/>
    <w:rsid w:val="00794E9F"/>
    <w:rsid w:val="0079504D"/>
    <w:rsid w:val="007951DC"/>
    <w:rsid w:val="007A10D1"/>
    <w:rsid w:val="007A2AB4"/>
    <w:rsid w:val="007A3454"/>
    <w:rsid w:val="007A399E"/>
    <w:rsid w:val="007A3D02"/>
    <w:rsid w:val="007A4157"/>
    <w:rsid w:val="007A4E27"/>
    <w:rsid w:val="007A4FFB"/>
    <w:rsid w:val="007A5B6B"/>
    <w:rsid w:val="007A5CA4"/>
    <w:rsid w:val="007A62E3"/>
    <w:rsid w:val="007A724C"/>
    <w:rsid w:val="007A787E"/>
    <w:rsid w:val="007B0741"/>
    <w:rsid w:val="007B0E5A"/>
    <w:rsid w:val="007B203D"/>
    <w:rsid w:val="007B2AC0"/>
    <w:rsid w:val="007B3670"/>
    <w:rsid w:val="007B4B7F"/>
    <w:rsid w:val="007B6D03"/>
    <w:rsid w:val="007B734A"/>
    <w:rsid w:val="007B7A07"/>
    <w:rsid w:val="007B7A90"/>
    <w:rsid w:val="007C04F6"/>
    <w:rsid w:val="007C0C16"/>
    <w:rsid w:val="007C0DAD"/>
    <w:rsid w:val="007C1C4C"/>
    <w:rsid w:val="007C1CE3"/>
    <w:rsid w:val="007C24F8"/>
    <w:rsid w:val="007C34ED"/>
    <w:rsid w:val="007C4365"/>
    <w:rsid w:val="007C4B47"/>
    <w:rsid w:val="007C586E"/>
    <w:rsid w:val="007C5933"/>
    <w:rsid w:val="007C61E5"/>
    <w:rsid w:val="007C7EB9"/>
    <w:rsid w:val="007C7ED4"/>
    <w:rsid w:val="007D02C8"/>
    <w:rsid w:val="007D03E7"/>
    <w:rsid w:val="007D058C"/>
    <w:rsid w:val="007D0E41"/>
    <w:rsid w:val="007D231B"/>
    <w:rsid w:val="007D31C1"/>
    <w:rsid w:val="007D36E5"/>
    <w:rsid w:val="007D519E"/>
    <w:rsid w:val="007D5830"/>
    <w:rsid w:val="007D5B52"/>
    <w:rsid w:val="007D6987"/>
    <w:rsid w:val="007D70A9"/>
    <w:rsid w:val="007E028D"/>
    <w:rsid w:val="007E0383"/>
    <w:rsid w:val="007E35AB"/>
    <w:rsid w:val="007E3A34"/>
    <w:rsid w:val="007E3CFA"/>
    <w:rsid w:val="007E5276"/>
    <w:rsid w:val="007E5401"/>
    <w:rsid w:val="007E60D3"/>
    <w:rsid w:val="007E61AB"/>
    <w:rsid w:val="007E6844"/>
    <w:rsid w:val="007E7CFB"/>
    <w:rsid w:val="007F1A53"/>
    <w:rsid w:val="007F20F4"/>
    <w:rsid w:val="007F2DD3"/>
    <w:rsid w:val="007F3C60"/>
    <w:rsid w:val="007F3F87"/>
    <w:rsid w:val="007F54F4"/>
    <w:rsid w:val="007F5C8D"/>
    <w:rsid w:val="007F6CE7"/>
    <w:rsid w:val="007F7071"/>
    <w:rsid w:val="007F71B8"/>
    <w:rsid w:val="007F72E0"/>
    <w:rsid w:val="00800E27"/>
    <w:rsid w:val="00800FDD"/>
    <w:rsid w:val="008014CC"/>
    <w:rsid w:val="00801DE6"/>
    <w:rsid w:val="00802459"/>
    <w:rsid w:val="008025AF"/>
    <w:rsid w:val="00802619"/>
    <w:rsid w:val="00802DF3"/>
    <w:rsid w:val="008031F0"/>
    <w:rsid w:val="0080324F"/>
    <w:rsid w:val="008036C4"/>
    <w:rsid w:val="00804EB9"/>
    <w:rsid w:val="00804F59"/>
    <w:rsid w:val="00805777"/>
    <w:rsid w:val="0080714C"/>
    <w:rsid w:val="008075BB"/>
    <w:rsid w:val="00807CD1"/>
    <w:rsid w:val="008124E2"/>
    <w:rsid w:val="00813035"/>
    <w:rsid w:val="00813F77"/>
    <w:rsid w:val="00816CE9"/>
    <w:rsid w:val="0081766A"/>
    <w:rsid w:val="00821CD0"/>
    <w:rsid w:val="00822AA7"/>
    <w:rsid w:val="00822F8C"/>
    <w:rsid w:val="0082384A"/>
    <w:rsid w:val="008247B9"/>
    <w:rsid w:val="00825EA9"/>
    <w:rsid w:val="00826F81"/>
    <w:rsid w:val="00830718"/>
    <w:rsid w:val="0083074A"/>
    <w:rsid w:val="0083089A"/>
    <w:rsid w:val="00830D2C"/>
    <w:rsid w:val="00831126"/>
    <w:rsid w:val="008323A5"/>
    <w:rsid w:val="00833785"/>
    <w:rsid w:val="008342E7"/>
    <w:rsid w:val="00835819"/>
    <w:rsid w:val="00836D19"/>
    <w:rsid w:val="008377CD"/>
    <w:rsid w:val="00840500"/>
    <w:rsid w:val="00840DD6"/>
    <w:rsid w:val="0084118A"/>
    <w:rsid w:val="00841680"/>
    <w:rsid w:val="008422CB"/>
    <w:rsid w:val="00842367"/>
    <w:rsid w:val="0084264A"/>
    <w:rsid w:val="0084384B"/>
    <w:rsid w:val="00843B61"/>
    <w:rsid w:val="00844690"/>
    <w:rsid w:val="008453FC"/>
    <w:rsid w:val="008455E9"/>
    <w:rsid w:val="00847348"/>
    <w:rsid w:val="00847576"/>
    <w:rsid w:val="00847CE3"/>
    <w:rsid w:val="00850F67"/>
    <w:rsid w:val="008515D0"/>
    <w:rsid w:val="00851697"/>
    <w:rsid w:val="008521A6"/>
    <w:rsid w:val="00852B15"/>
    <w:rsid w:val="00852B6C"/>
    <w:rsid w:val="008548E9"/>
    <w:rsid w:val="00854B52"/>
    <w:rsid w:val="00854E3D"/>
    <w:rsid w:val="008622E6"/>
    <w:rsid w:val="00863963"/>
    <w:rsid w:val="008651A8"/>
    <w:rsid w:val="008651F5"/>
    <w:rsid w:val="00867152"/>
    <w:rsid w:val="0087156F"/>
    <w:rsid w:val="008725C8"/>
    <w:rsid w:val="008729A1"/>
    <w:rsid w:val="00872F20"/>
    <w:rsid w:val="0087395A"/>
    <w:rsid w:val="00873972"/>
    <w:rsid w:val="008741E0"/>
    <w:rsid w:val="0087434B"/>
    <w:rsid w:val="008753E1"/>
    <w:rsid w:val="00875425"/>
    <w:rsid w:val="00880634"/>
    <w:rsid w:val="00884506"/>
    <w:rsid w:val="00885658"/>
    <w:rsid w:val="00885D24"/>
    <w:rsid w:val="008866CD"/>
    <w:rsid w:val="00887487"/>
    <w:rsid w:val="0088764D"/>
    <w:rsid w:val="0088786F"/>
    <w:rsid w:val="00891D9E"/>
    <w:rsid w:val="00892536"/>
    <w:rsid w:val="0089253C"/>
    <w:rsid w:val="00892931"/>
    <w:rsid w:val="00892AB3"/>
    <w:rsid w:val="00893A5E"/>
    <w:rsid w:val="008952AE"/>
    <w:rsid w:val="008952E6"/>
    <w:rsid w:val="00895B1D"/>
    <w:rsid w:val="008962ED"/>
    <w:rsid w:val="00896B2A"/>
    <w:rsid w:val="00897432"/>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174"/>
    <w:rsid w:val="008A660B"/>
    <w:rsid w:val="008A6C2A"/>
    <w:rsid w:val="008A6D55"/>
    <w:rsid w:val="008A726B"/>
    <w:rsid w:val="008A770F"/>
    <w:rsid w:val="008B0971"/>
    <w:rsid w:val="008B136F"/>
    <w:rsid w:val="008B149F"/>
    <w:rsid w:val="008B1E8D"/>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40E3"/>
    <w:rsid w:val="008C43E8"/>
    <w:rsid w:val="008C46E8"/>
    <w:rsid w:val="008C67F6"/>
    <w:rsid w:val="008C6D15"/>
    <w:rsid w:val="008C70C4"/>
    <w:rsid w:val="008C728F"/>
    <w:rsid w:val="008C7444"/>
    <w:rsid w:val="008C7829"/>
    <w:rsid w:val="008C7F42"/>
    <w:rsid w:val="008D2142"/>
    <w:rsid w:val="008D2C8A"/>
    <w:rsid w:val="008D5823"/>
    <w:rsid w:val="008D6EDA"/>
    <w:rsid w:val="008D70AC"/>
    <w:rsid w:val="008D7B68"/>
    <w:rsid w:val="008E14AC"/>
    <w:rsid w:val="008E1E5D"/>
    <w:rsid w:val="008E1E94"/>
    <w:rsid w:val="008E2D59"/>
    <w:rsid w:val="008E3A39"/>
    <w:rsid w:val="008E40AD"/>
    <w:rsid w:val="008E41F7"/>
    <w:rsid w:val="008E4B98"/>
    <w:rsid w:val="008E4C0B"/>
    <w:rsid w:val="008E4FC8"/>
    <w:rsid w:val="008E6053"/>
    <w:rsid w:val="008E69EA"/>
    <w:rsid w:val="008E73FA"/>
    <w:rsid w:val="008F0D0A"/>
    <w:rsid w:val="008F0EA5"/>
    <w:rsid w:val="008F18FA"/>
    <w:rsid w:val="008F19B8"/>
    <w:rsid w:val="008F23AB"/>
    <w:rsid w:val="008F3A41"/>
    <w:rsid w:val="008F3DBB"/>
    <w:rsid w:val="008F508D"/>
    <w:rsid w:val="008F5F16"/>
    <w:rsid w:val="008F63AD"/>
    <w:rsid w:val="008F65C7"/>
    <w:rsid w:val="008F740D"/>
    <w:rsid w:val="008F7E0A"/>
    <w:rsid w:val="0090152D"/>
    <w:rsid w:val="00902344"/>
    <w:rsid w:val="009024B0"/>
    <w:rsid w:val="00902536"/>
    <w:rsid w:val="009027EA"/>
    <w:rsid w:val="0090505F"/>
    <w:rsid w:val="00906778"/>
    <w:rsid w:val="009078F9"/>
    <w:rsid w:val="00907961"/>
    <w:rsid w:val="00910E2F"/>
    <w:rsid w:val="00912884"/>
    <w:rsid w:val="009135F5"/>
    <w:rsid w:val="009139BB"/>
    <w:rsid w:val="00914299"/>
    <w:rsid w:val="00914CF3"/>
    <w:rsid w:val="00916B76"/>
    <w:rsid w:val="00917CB1"/>
    <w:rsid w:val="009203DA"/>
    <w:rsid w:val="00920481"/>
    <w:rsid w:val="00920A5A"/>
    <w:rsid w:val="0092161F"/>
    <w:rsid w:val="00922827"/>
    <w:rsid w:val="00923185"/>
    <w:rsid w:val="009232EF"/>
    <w:rsid w:val="009239E1"/>
    <w:rsid w:val="00924020"/>
    <w:rsid w:val="009259EE"/>
    <w:rsid w:val="00926237"/>
    <w:rsid w:val="00926BA6"/>
    <w:rsid w:val="00927A7E"/>
    <w:rsid w:val="00930169"/>
    <w:rsid w:val="00931AF1"/>
    <w:rsid w:val="00935652"/>
    <w:rsid w:val="0093620C"/>
    <w:rsid w:val="00936594"/>
    <w:rsid w:val="009376EA"/>
    <w:rsid w:val="00937ABD"/>
    <w:rsid w:val="0094000E"/>
    <w:rsid w:val="0094045A"/>
    <w:rsid w:val="00941BB8"/>
    <w:rsid w:val="00942617"/>
    <w:rsid w:val="009426F2"/>
    <w:rsid w:val="00943B66"/>
    <w:rsid w:val="00944450"/>
    <w:rsid w:val="0094482C"/>
    <w:rsid w:val="00944F83"/>
    <w:rsid w:val="0094548F"/>
    <w:rsid w:val="009454CA"/>
    <w:rsid w:val="00945853"/>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65BE"/>
    <w:rsid w:val="00956963"/>
    <w:rsid w:val="00956A9D"/>
    <w:rsid w:val="00957170"/>
    <w:rsid w:val="00957907"/>
    <w:rsid w:val="009579BD"/>
    <w:rsid w:val="00957A00"/>
    <w:rsid w:val="00957EA4"/>
    <w:rsid w:val="009601BA"/>
    <w:rsid w:val="009602BE"/>
    <w:rsid w:val="00962310"/>
    <w:rsid w:val="009625CD"/>
    <w:rsid w:val="009626B2"/>
    <w:rsid w:val="009648F8"/>
    <w:rsid w:val="00964A09"/>
    <w:rsid w:val="00966518"/>
    <w:rsid w:val="00967F76"/>
    <w:rsid w:val="0097062D"/>
    <w:rsid w:val="00971EA0"/>
    <w:rsid w:val="0097396C"/>
    <w:rsid w:val="00974480"/>
    <w:rsid w:val="00975512"/>
    <w:rsid w:val="00975B2C"/>
    <w:rsid w:val="0098013B"/>
    <w:rsid w:val="00980704"/>
    <w:rsid w:val="009827A4"/>
    <w:rsid w:val="0098288E"/>
    <w:rsid w:val="00982B46"/>
    <w:rsid w:val="009837E9"/>
    <w:rsid w:val="0098445D"/>
    <w:rsid w:val="009858C2"/>
    <w:rsid w:val="00985BC9"/>
    <w:rsid w:val="00986F30"/>
    <w:rsid w:val="009901FF"/>
    <w:rsid w:val="0099021D"/>
    <w:rsid w:val="009907B3"/>
    <w:rsid w:val="00991C3B"/>
    <w:rsid w:val="009921C8"/>
    <w:rsid w:val="0099221B"/>
    <w:rsid w:val="00992D75"/>
    <w:rsid w:val="00993368"/>
    <w:rsid w:val="009944E5"/>
    <w:rsid w:val="009944F8"/>
    <w:rsid w:val="00994CD0"/>
    <w:rsid w:val="00994EF4"/>
    <w:rsid w:val="009950C2"/>
    <w:rsid w:val="009950FA"/>
    <w:rsid w:val="00995A62"/>
    <w:rsid w:val="00996198"/>
    <w:rsid w:val="009965A3"/>
    <w:rsid w:val="009967C5"/>
    <w:rsid w:val="00996B36"/>
    <w:rsid w:val="009A0160"/>
    <w:rsid w:val="009A1E93"/>
    <w:rsid w:val="009A4ADF"/>
    <w:rsid w:val="009A54D1"/>
    <w:rsid w:val="009A6024"/>
    <w:rsid w:val="009A62D0"/>
    <w:rsid w:val="009A6D33"/>
    <w:rsid w:val="009A7737"/>
    <w:rsid w:val="009A7FEC"/>
    <w:rsid w:val="009B0963"/>
    <w:rsid w:val="009B203E"/>
    <w:rsid w:val="009B2E69"/>
    <w:rsid w:val="009B3AE3"/>
    <w:rsid w:val="009B3C08"/>
    <w:rsid w:val="009B3D90"/>
    <w:rsid w:val="009B5A26"/>
    <w:rsid w:val="009C05C6"/>
    <w:rsid w:val="009C15CA"/>
    <w:rsid w:val="009C28F1"/>
    <w:rsid w:val="009C2FCA"/>
    <w:rsid w:val="009C3AF3"/>
    <w:rsid w:val="009C4062"/>
    <w:rsid w:val="009C462A"/>
    <w:rsid w:val="009C4935"/>
    <w:rsid w:val="009C53F0"/>
    <w:rsid w:val="009C6067"/>
    <w:rsid w:val="009C64C3"/>
    <w:rsid w:val="009C7772"/>
    <w:rsid w:val="009D0AAF"/>
    <w:rsid w:val="009D1559"/>
    <w:rsid w:val="009D2A50"/>
    <w:rsid w:val="009D3C28"/>
    <w:rsid w:val="009D4324"/>
    <w:rsid w:val="009D4D62"/>
    <w:rsid w:val="009D6370"/>
    <w:rsid w:val="009D6F12"/>
    <w:rsid w:val="009D745D"/>
    <w:rsid w:val="009E07B6"/>
    <w:rsid w:val="009E11EB"/>
    <w:rsid w:val="009E151D"/>
    <w:rsid w:val="009E2A2D"/>
    <w:rsid w:val="009E65B7"/>
    <w:rsid w:val="009E768C"/>
    <w:rsid w:val="009F0A1D"/>
    <w:rsid w:val="009F0B4A"/>
    <w:rsid w:val="009F133E"/>
    <w:rsid w:val="009F1B84"/>
    <w:rsid w:val="009F2B64"/>
    <w:rsid w:val="009F3256"/>
    <w:rsid w:val="009F36DF"/>
    <w:rsid w:val="009F4B45"/>
    <w:rsid w:val="009F4DFE"/>
    <w:rsid w:val="009F50E7"/>
    <w:rsid w:val="009F626B"/>
    <w:rsid w:val="009F6D4A"/>
    <w:rsid w:val="009F79DE"/>
    <w:rsid w:val="009F7E9E"/>
    <w:rsid w:val="00A00136"/>
    <w:rsid w:val="00A02B23"/>
    <w:rsid w:val="00A04629"/>
    <w:rsid w:val="00A0610D"/>
    <w:rsid w:val="00A0611F"/>
    <w:rsid w:val="00A063ED"/>
    <w:rsid w:val="00A07629"/>
    <w:rsid w:val="00A07F9D"/>
    <w:rsid w:val="00A105A0"/>
    <w:rsid w:val="00A11027"/>
    <w:rsid w:val="00A118D5"/>
    <w:rsid w:val="00A12673"/>
    <w:rsid w:val="00A12C80"/>
    <w:rsid w:val="00A145D1"/>
    <w:rsid w:val="00A14E83"/>
    <w:rsid w:val="00A1527B"/>
    <w:rsid w:val="00A158CD"/>
    <w:rsid w:val="00A158EB"/>
    <w:rsid w:val="00A15ACD"/>
    <w:rsid w:val="00A1646D"/>
    <w:rsid w:val="00A1657E"/>
    <w:rsid w:val="00A220BB"/>
    <w:rsid w:val="00A221E8"/>
    <w:rsid w:val="00A222B9"/>
    <w:rsid w:val="00A24C1A"/>
    <w:rsid w:val="00A24F15"/>
    <w:rsid w:val="00A25D0E"/>
    <w:rsid w:val="00A2676C"/>
    <w:rsid w:val="00A27252"/>
    <w:rsid w:val="00A27710"/>
    <w:rsid w:val="00A277AB"/>
    <w:rsid w:val="00A3004E"/>
    <w:rsid w:val="00A303A2"/>
    <w:rsid w:val="00A30801"/>
    <w:rsid w:val="00A3132E"/>
    <w:rsid w:val="00A32968"/>
    <w:rsid w:val="00A32EFE"/>
    <w:rsid w:val="00A33BE5"/>
    <w:rsid w:val="00A347E8"/>
    <w:rsid w:val="00A34C4E"/>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45CD2"/>
    <w:rsid w:val="00A47C73"/>
    <w:rsid w:val="00A5020F"/>
    <w:rsid w:val="00A5160C"/>
    <w:rsid w:val="00A5170E"/>
    <w:rsid w:val="00A52D73"/>
    <w:rsid w:val="00A545E8"/>
    <w:rsid w:val="00A553F8"/>
    <w:rsid w:val="00A5562B"/>
    <w:rsid w:val="00A55FA5"/>
    <w:rsid w:val="00A57A14"/>
    <w:rsid w:val="00A6002B"/>
    <w:rsid w:val="00A60DB3"/>
    <w:rsid w:val="00A60EB8"/>
    <w:rsid w:val="00A62943"/>
    <w:rsid w:val="00A62FDA"/>
    <w:rsid w:val="00A63359"/>
    <w:rsid w:val="00A653C8"/>
    <w:rsid w:val="00A65A5D"/>
    <w:rsid w:val="00A65E54"/>
    <w:rsid w:val="00A662E1"/>
    <w:rsid w:val="00A66C56"/>
    <w:rsid w:val="00A711E0"/>
    <w:rsid w:val="00A7125E"/>
    <w:rsid w:val="00A7223C"/>
    <w:rsid w:val="00A7417E"/>
    <w:rsid w:val="00A75396"/>
    <w:rsid w:val="00A75566"/>
    <w:rsid w:val="00A759E2"/>
    <w:rsid w:val="00A75E5B"/>
    <w:rsid w:val="00A7723C"/>
    <w:rsid w:val="00A818D6"/>
    <w:rsid w:val="00A82059"/>
    <w:rsid w:val="00A82B45"/>
    <w:rsid w:val="00A842F6"/>
    <w:rsid w:val="00A84EF3"/>
    <w:rsid w:val="00A84FD5"/>
    <w:rsid w:val="00A866B8"/>
    <w:rsid w:val="00A8684A"/>
    <w:rsid w:val="00A8719B"/>
    <w:rsid w:val="00A87406"/>
    <w:rsid w:val="00A90BB1"/>
    <w:rsid w:val="00A90BE8"/>
    <w:rsid w:val="00A90ED2"/>
    <w:rsid w:val="00A90F85"/>
    <w:rsid w:val="00A921E1"/>
    <w:rsid w:val="00A92731"/>
    <w:rsid w:val="00A938DB"/>
    <w:rsid w:val="00A93DBA"/>
    <w:rsid w:val="00A95316"/>
    <w:rsid w:val="00A965AF"/>
    <w:rsid w:val="00A96EBC"/>
    <w:rsid w:val="00A97B04"/>
    <w:rsid w:val="00AA0951"/>
    <w:rsid w:val="00AA0A54"/>
    <w:rsid w:val="00AA2058"/>
    <w:rsid w:val="00AA2762"/>
    <w:rsid w:val="00AA46C8"/>
    <w:rsid w:val="00AA4F30"/>
    <w:rsid w:val="00AA5539"/>
    <w:rsid w:val="00AA5668"/>
    <w:rsid w:val="00AA5C42"/>
    <w:rsid w:val="00AA747F"/>
    <w:rsid w:val="00AA78C2"/>
    <w:rsid w:val="00AB0177"/>
    <w:rsid w:val="00AB0C43"/>
    <w:rsid w:val="00AB1BE2"/>
    <w:rsid w:val="00AB1C10"/>
    <w:rsid w:val="00AB21A0"/>
    <w:rsid w:val="00AB2CF8"/>
    <w:rsid w:val="00AB2E11"/>
    <w:rsid w:val="00AB3E5C"/>
    <w:rsid w:val="00AB4449"/>
    <w:rsid w:val="00AB4B76"/>
    <w:rsid w:val="00AB53E5"/>
    <w:rsid w:val="00AB643B"/>
    <w:rsid w:val="00AB6FB2"/>
    <w:rsid w:val="00AB76A5"/>
    <w:rsid w:val="00AB7803"/>
    <w:rsid w:val="00AC297B"/>
    <w:rsid w:val="00AC3153"/>
    <w:rsid w:val="00AC3796"/>
    <w:rsid w:val="00AC4398"/>
    <w:rsid w:val="00AC47E4"/>
    <w:rsid w:val="00AC5B24"/>
    <w:rsid w:val="00AC6211"/>
    <w:rsid w:val="00AC6BE3"/>
    <w:rsid w:val="00AC71F4"/>
    <w:rsid w:val="00AD0BFD"/>
    <w:rsid w:val="00AD182B"/>
    <w:rsid w:val="00AD2408"/>
    <w:rsid w:val="00AD426C"/>
    <w:rsid w:val="00AD4970"/>
    <w:rsid w:val="00AD4A3D"/>
    <w:rsid w:val="00AD4BC2"/>
    <w:rsid w:val="00AD4F38"/>
    <w:rsid w:val="00AD5926"/>
    <w:rsid w:val="00AD78DD"/>
    <w:rsid w:val="00AE1047"/>
    <w:rsid w:val="00AE1AF4"/>
    <w:rsid w:val="00AE232E"/>
    <w:rsid w:val="00AE4ABF"/>
    <w:rsid w:val="00AE4F59"/>
    <w:rsid w:val="00AE5ACA"/>
    <w:rsid w:val="00AE5BFD"/>
    <w:rsid w:val="00AE6986"/>
    <w:rsid w:val="00AE69C1"/>
    <w:rsid w:val="00AE7871"/>
    <w:rsid w:val="00AF1C41"/>
    <w:rsid w:val="00AF1CCA"/>
    <w:rsid w:val="00AF33C1"/>
    <w:rsid w:val="00AF3745"/>
    <w:rsid w:val="00AF3D50"/>
    <w:rsid w:val="00AF4D1C"/>
    <w:rsid w:val="00AF587C"/>
    <w:rsid w:val="00AF5C63"/>
    <w:rsid w:val="00B01509"/>
    <w:rsid w:val="00B0158B"/>
    <w:rsid w:val="00B02AC9"/>
    <w:rsid w:val="00B038B8"/>
    <w:rsid w:val="00B03E11"/>
    <w:rsid w:val="00B04BA7"/>
    <w:rsid w:val="00B10B76"/>
    <w:rsid w:val="00B10DF2"/>
    <w:rsid w:val="00B10E03"/>
    <w:rsid w:val="00B123AF"/>
    <w:rsid w:val="00B13547"/>
    <w:rsid w:val="00B13CF5"/>
    <w:rsid w:val="00B152D3"/>
    <w:rsid w:val="00B15751"/>
    <w:rsid w:val="00B15D7C"/>
    <w:rsid w:val="00B15F1C"/>
    <w:rsid w:val="00B16524"/>
    <w:rsid w:val="00B17FBA"/>
    <w:rsid w:val="00B20CD6"/>
    <w:rsid w:val="00B21E51"/>
    <w:rsid w:val="00B22BDC"/>
    <w:rsid w:val="00B22FBD"/>
    <w:rsid w:val="00B23100"/>
    <w:rsid w:val="00B23DC2"/>
    <w:rsid w:val="00B2533A"/>
    <w:rsid w:val="00B254EA"/>
    <w:rsid w:val="00B26567"/>
    <w:rsid w:val="00B273F9"/>
    <w:rsid w:val="00B27AFA"/>
    <w:rsid w:val="00B27E2C"/>
    <w:rsid w:val="00B3174F"/>
    <w:rsid w:val="00B31BEA"/>
    <w:rsid w:val="00B321B7"/>
    <w:rsid w:val="00B32B31"/>
    <w:rsid w:val="00B32C22"/>
    <w:rsid w:val="00B33D6C"/>
    <w:rsid w:val="00B3459D"/>
    <w:rsid w:val="00B34919"/>
    <w:rsid w:val="00B35688"/>
    <w:rsid w:val="00B3770A"/>
    <w:rsid w:val="00B37A38"/>
    <w:rsid w:val="00B41DD8"/>
    <w:rsid w:val="00B41E74"/>
    <w:rsid w:val="00B4247D"/>
    <w:rsid w:val="00B43120"/>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12FF"/>
    <w:rsid w:val="00B6298A"/>
    <w:rsid w:val="00B62B84"/>
    <w:rsid w:val="00B63EB3"/>
    <w:rsid w:val="00B64634"/>
    <w:rsid w:val="00B66149"/>
    <w:rsid w:val="00B70F24"/>
    <w:rsid w:val="00B711F9"/>
    <w:rsid w:val="00B72B60"/>
    <w:rsid w:val="00B732FC"/>
    <w:rsid w:val="00B77DE2"/>
    <w:rsid w:val="00B77E67"/>
    <w:rsid w:val="00B8117B"/>
    <w:rsid w:val="00B815C8"/>
    <w:rsid w:val="00B81ACB"/>
    <w:rsid w:val="00B82060"/>
    <w:rsid w:val="00B82592"/>
    <w:rsid w:val="00B82EA0"/>
    <w:rsid w:val="00B8397E"/>
    <w:rsid w:val="00B839E4"/>
    <w:rsid w:val="00B83ABE"/>
    <w:rsid w:val="00B845DB"/>
    <w:rsid w:val="00B85052"/>
    <w:rsid w:val="00B852DA"/>
    <w:rsid w:val="00B86A44"/>
    <w:rsid w:val="00B87E4D"/>
    <w:rsid w:val="00B87FE8"/>
    <w:rsid w:val="00B9047B"/>
    <w:rsid w:val="00B907D0"/>
    <w:rsid w:val="00B92A25"/>
    <w:rsid w:val="00B93CFE"/>
    <w:rsid w:val="00B94D69"/>
    <w:rsid w:val="00B95286"/>
    <w:rsid w:val="00B9571A"/>
    <w:rsid w:val="00B966E4"/>
    <w:rsid w:val="00B97037"/>
    <w:rsid w:val="00B97D6D"/>
    <w:rsid w:val="00B97D8E"/>
    <w:rsid w:val="00BA04FF"/>
    <w:rsid w:val="00BA0AF4"/>
    <w:rsid w:val="00BA18E0"/>
    <w:rsid w:val="00BA1E94"/>
    <w:rsid w:val="00BA2348"/>
    <w:rsid w:val="00BA2521"/>
    <w:rsid w:val="00BA28F3"/>
    <w:rsid w:val="00BA40AF"/>
    <w:rsid w:val="00BA46B0"/>
    <w:rsid w:val="00BA49B4"/>
    <w:rsid w:val="00BA5131"/>
    <w:rsid w:val="00BA5591"/>
    <w:rsid w:val="00BA5847"/>
    <w:rsid w:val="00BA596F"/>
    <w:rsid w:val="00BA6713"/>
    <w:rsid w:val="00BB1B16"/>
    <w:rsid w:val="00BB321E"/>
    <w:rsid w:val="00BB43EC"/>
    <w:rsid w:val="00BB541D"/>
    <w:rsid w:val="00BB62B4"/>
    <w:rsid w:val="00BC0AA3"/>
    <w:rsid w:val="00BC1F70"/>
    <w:rsid w:val="00BC27A7"/>
    <w:rsid w:val="00BC3D9E"/>
    <w:rsid w:val="00BC4762"/>
    <w:rsid w:val="00BC49D1"/>
    <w:rsid w:val="00BC6443"/>
    <w:rsid w:val="00BC7EBD"/>
    <w:rsid w:val="00BD074F"/>
    <w:rsid w:val="00BD25B5"/>
    <w:rsid w:val="00BD3CBB"/>
    <w:rsid w:val="00BD3CEE"/>
    <w:rsid w:val="00BD40E1"/>
    <w:rsid w:val="00BD4292"/>
    <w:rsid w:val="00BD4558"/>
    <w:rsid w:val="00BD4A80"/>
    <w:rsid w:val="00BD5EF7"/>
    <w:rsid w:val="00BD607D"/>
    <w:rsid w:val="00BD65EE"/>
    <w:rsid w:val="00BD66EC"/>
    <w:rsid w:val="00BE047B"/>
    <w:rsid w:val="00BE0A39"/>
    <w:rsid w:val="00BE0C89"/>
    <w:rsid w:val="00BE183A"/>
    <w:rsid w:val="00BE1B61"/>
    <w:rsid w:val="00BE1B84"/>
    <w:rsid w:val="00BE257C"/>
    <w:rsid w:val="00BE4FBE"/>
    <w:rsid w:val="00BE585D"/>
    <w:rsid w:val="00BF010F"/>
    <w:rsid w:val="00BF1119"/>
    <w:rsid w:val="00BF195D"/>
    <w:rsid w:val="00BF1A9F"/>
    <w:rsid w:val="00BF50B1"/>
    <w:rsid w:val="00BF5EF9"/>
    <w:rsid w:val="00C00459"/>
    <w:rsid w:val="00C02370"/>
    <w:rsid w:val="00C05C28"/>
    <w:rsid w:val="00C06AE2"/>
    <w:rsid w:val="00C070E5"/>
    <w:rsid w:val="00C07525"/>
    <w:rsid w:val="00C07631"/>
    <w:rsid w:val="00C07B5A"/>
    <w:rsid w:val="00C10952"/>
    <w:rsid w:val="00C1210E"/>
    <w:rsid w:val="00C12871"/>
    <w:rsid w:val="00C13757"/>
    <w:rsid w:val="00C14995"/>
    <w:rsid w:val="00C14D4D"/>
    <w:rsid w:val="00C17E09"/>
    <w:rsid w:val="00C20B96"/>
    <w:rsid w:val="00C21AE5"/>
    <w:rsid w:val="00C22C6C"/>
    <w:rsid w:val="00C22D4B"/>
    <w:rsid w:val="00C22E23"/>
    <w:rsid w:val="00C22EC8"/>
    <w:rsid w:val="00C235E3"/>
    <w:rsid w:val="00C236FE"/>
    <w:rsid w:val="00C264A3"/>
    <w:rsid w:val="00C27DED"/>
    <w:rsid w:val="00C322C9"/>
    <w:rsid w:val="00C324E5"/>
    <w:rsid w:val="00C33094"/>
    <w:rsid w:val="00C3358B"/>
    <w:rsid w:val="00C34863"/>
    <w:rsid w:val="00C354DB"/>
    <w:rsid w:val="00C35A79"/>
    <w:rsid w:val="00C364A2"/>
    <w:rsid w:val="00C3676A"/>
    <w:rsid w:val="00C379C6"/>
    <w:rsid w:val="00C37BD7"/>
    <w:rsid w:val="00C40257"/>
    <w:rsid w:val="00C40766"/>
    <w:rsid w:val="00C40CA0"/>
    <w:rsid w:val="00C4130C"/>
    <w:rsid w:val="00C41D9A"/>
    <w:rsid w:val="00C41EAD"/>
    <w:rsid w:val="00C4297D"/>
    <w:rsid w:val="00C440A0"/>
    <w:rsid w:val="00C448A0"/>
    <w:rsid w:val="00C44A47"/>
    <w:rsid w:val="00C44E38"/>
    <w:rsid w:val="00C456F3"/>
    <w:rsid w:val="00C4576A"/>
    <w:rsid w:val="00C45EB0"/>
    <w:rsid w:val="00C46169"/>
    <w:rsid w:val="00C464A4"/>
    <w:rsid w:val="00C4675F"/>
    <w:rsid w:val="00C468F5"/>
    <w:rsid w:val="00C469E1"/>
    <w:rsid w:val="00C47A2F"/>
    <w:rsid w:val="00C501F1"/>
    <w:rsid w:val="00C51A41"/>
    <w:rsid w:val="00C5254B"/>
    <w:rsid w:val="00C52BDE"/>
    <w:rsid w:val="00C535FE"/>
    <w:rsid w:val="00C54E86"/>
    <w:rsid w:val="00C55140"/>
    <w:rsid w:val="00C61235"/>
    <w:rsid w:val="00C6145F"/>
    <w:rsid w:val="00C64B4F"/>
    <w:rsid w:val="00C64FD0"/>
    <w:rsid w:val="00C65817"/>
    <w:rsid w:val="00C65AD1"/>
    <w:rsid w:val="00C67280"/>
    <w:rsid w:val="00C6730F"/>
    <w:rsid w:val="00C703D8"/>
    <w:rsid w:val="00C70758"/>
    <w:rsid w:val="00C70A62"/>
    <w:rsid w:val="00C70F30"/>
    <w:rsid w:val="00C718A6"/>
    <w:rsid w:val="00C7199A"/>
    <w:rsid w:val="00C71C61"/>
    <w:rsid w:val="00C72126"/>
    <w:rsid w:val="00C72C31"/>
    <w:rsid w:val="00C72E8B"/>
    <w:rsid w:val="00C762D4"/>
    <w:rsid w:val="00C76769"/>
    <w:rsid w:val="00C76E62"/>
    <w:rsid w:val="00C80336"/>
    <w:rsid w:val="00C8195A"/>
    <w:rsid w:val="00C82F7A"/>
    <w:rsid w:val="00C831C1"/>
    <w:rsid w:val="00C83DFE"/>
    <w:rsid w:val="00C840E0"/>
    <w:rsid w:val="00C850B8"/>
    <w:rsid w:val="00C86247"/>
    <w:rsid w:val="00C90B9D"/>
    <w:rsid w:val="00C914C5"/>
    <w:rsid w:val="00C91515"/>
    <w:rsid w:val="00C920BF"/>
    <w:rsid w:val="00C93745"/>
    <w:rsid w:val="00C9394E"/>
    <w:rsid w:val="00C940ED"/>
    <w:rsid w:val="00C94473"/>
    <w:rsid w:val="00C947E7"/>
    <w:rsid w:val="00C94FBF"/>
    <w:rsid w:val="00C9516D"/>
    <w:rsid w:val="00C9526E"/>
    <w:rsid w:val="00C952F3"/>
    <w:rsid w:val="00C969F1"/>
    <w:rsid w:val="00C9713D"/>
    <w:rsid w:val="00C97345"/>
    <w:rsid w:val="00CA035A"/>
    <w:rsid w:val="00CA1458"/>
    <w:rsid w:val="00CA14DA"/>
    <w:rsid w:val="00CA18A8"/>
    <w:rsid w:val="00CA1CCE"/>
    <w:rsid w:val="00CA1F37"/>
    <w:rsid w:val="00CA2206"/>
    <w:rsid w:val="00CA25B3"/>
    <w:rsid w:val="00CA281C"/>
    <w:rsid w:val="00CA2B40"/>
    <w:rsid w:val="00CA37C3"/>
    <w:rsid w:val="00CA5686"/>
    <w:rsid w:val="00CA65EB"/>
    <w:rsid w:val="00CA665B"/>
    <w:rsid w:val="00CA734F"/>
    <w:rsid w:val="00CB01B5"/>
    <w:rsid w:val="00CB1AAB"/>
    <w:rsid w:val="00CB24D8"/>
    <w:rsid w:val="00CB40BB"/>
    <w:rsid w:val="00CB50A8"/>
    <w:rsid w:val="00CB6ADE"/>
    <w:rsid w:val="00CB794A"/>
    <w:rsid w:val="00CB7B09"/>
    <w:rsid w:val="00CC0852"/>
    <w:rsid w:val="00CC098C"/>
    <w:rsid w:val="00CC1E7A"/>
    <w:rsid w:val="00CC2762"/>
    <w:rsid w:val="00CC394D"/>
    <w:rsid w:val="00CC4970"/>
    <w:rsid w:val="00CC4B41"/>
    <w:rsid w:val="00CC53BA"/>
    <w:rsid w:val="00CC5DBD"/>
    <w:rsid w:val="00CC6345"/>
    <w:rsid w:val="00CC6858"/>
    <w:rsid w:val="00CC7AAA"/>
    <w:rsid w:val="00CD0963"/>
    <w:rsid w:val="00CD1B27"/>
    <w:rsid w:val="00CD2085"/>
    <w:rsid w:val="00CD3106"/>
    <w:rsid w:val="00CD4882"/>
    <w:rsid w:val="00CD5015"/>
    <w:rsid w:val="00CD52F2"/>
    <w:rsid w:val="00CD6717"/>
    <w:rsid w:val="00CD692E"/>
    <w:rsid w:val="00CD7167"/>
    <w:rsid w:val="00CD72CA"/>
    <w:rsid w:val="00CE0D35"/>
    <w:rsid w:val="00CE1203"/>
    <w:rsid w:val="00CE1A63"/>
    <w:rsid w:val="00CE2BBC"/>
    <w:rsid w:val="00CE37EE"/>
    <w:rsid w:val="00CE4D94"/>
    <w:rsid w:val="00CE5C89"/>
    <w:rsid w:val="00CE61AE"/>
    <w:rsid w:val="00CE62A4"/>
    <w:rsid w:val="00CE6EDE"/>
    <w:rsid w:val="00CE7927"/>
    <w:rsid w:val="00CE7B16"/>
    <w:rsid w:val="00CE7E04"/>
    <w:rsid w:val="00CF0105"/>
    <w:rsid w:val="00CF20B5"/>
    <w:rsid w:val="00CF2A34"/>
    <w:rsid w:val="00CF3FF4"/>
    <w:rsid w:val="00CF7EC6"/>
    <w:rsid w:val="00D0027E"/>
    <w:rsid w:val="00D00475"/>
    <w:rsid w:val="00D00998"/>
    <w:rsid w:val="00D00D2F"/>
    <w:rsid w:val="00D02085"/>
    <w:rsid w:val="00D023CA"/>
    <w:rsid w:val="00D02BFD"/>
    <w:rsid w:val="00D030C3"/>
    <w:rsid w:val="00D031FB"/>
    <w:rsid w:val="00D05BF7"/>
    <w:rsid w:val="00D06F3A"/>
    <w:rsid w:val="00D07F2E"/>
    <w:rsid w:val="00D10DC0"/>
    <w:rsid w:val="00D10E13"/>
    <w:rsid w:val="00D12036"/>
    <w:rsid w:val="00D131C2"/>
    <w:rsid w:val="00D1323A"/>
    <w:rsid w:val="00D15BB7"/>
    <w:rsid w:val="00D170D8"/>
    <w:rsid w:val="00D1738F"/>
    <w:rsid w:val="00D21DBB"/>
    <w:rsid w:val="00D22295"/>
    <w:rsid w:val="00D23050"/>
    <w:rsid w:val="00D2650A"/>
    <w:rsid w:val="00D303E1"/>
    <w:rsid w:val="00D30DB9"/>
    <w:rsid w:val="00D32BC7"/>
    <w:rsid w:val="00D33EDF"/>
    <w:rsid w:val="00D34156"/>
    <w:rsid w:val="00D3433A"/>
    <w:rsid w:val="00D352D6"/>
    <w:rsid w:val="00D36DC5"/>
    <w:rsid w:val="00D36F71"/>
    <w:rsid w:val="00D372A3"/>
    <w:rsid w:val="00D41006"/>
    <w:rsid w:val="00D411DA"/>
    <w:rsid w:val="00D414AB"/>
    <w:rsid w:val="00D4190E"/>
    <w:rsid w:val="00D420FC"/>
    <w:rsid w:val="00D4501E"/>
    <w:rsid w:val="00D50993"/>
    <w:rsid w:val="00D521FE"/>
    <w:rsid w:val="00D5235F"/>
    <w:rsid w:val="00D53948"/>
    <w:rsid w:val="00D546FD"/>
    <w:rsid w:val="00D56692"/>
    <w:rsid w:val="00D5730B"/>
    <w:rsid w:val="00D57333"/>
    <w:rsid w:val="00D604F9"/>
    <w:rsid w:val="00D60AC4"/>
    <w:rsid w:val="00D618D2"/>
    <w:rsid w:val="00D626F2"/>
    <w:rsid w:val="00D64635"/>
    <w:rsid w:val="00D64A6C"/>
    <w:rsid w:val="00D65897"/>
    <w:rsid w:val="00D6596D"/>
    <w:rsid w:val="00D65E27"/>
    <w:rsid w:val="00D66981"/>
    <w:rsid w:val="00D66A5F"/>
    <w:rsid w:val="00D66C57"/>
    <w:rsid w:val="00D672F9"/>
    <w:rsid w:val="00D67ACF"/>
    <w:rsid w:val="00D67F91"/>
    <w:rsid w:val="00D67FD2"/>
    <w:rsid w:val="00D710FC"/>
    <w:rsid w:val="00D71420"/>
    <w:rsid w:val="00D71EDF"/>
    <w:rsid w:val="00D7295D"/>
    <w:rsid w:val="00D738E3"/>
    <w:rsid w:val="00D73C47"/>
    <w:rsid w:val="00D73C6D"/>
    <w:rsid w:val="00D74A8D"/>
    <w:rsid w:val="00D76413"/>
    <w:rsid w:val="00D76D3F"/>
    <w:rsid w:val="00D7700A"/>
    <w:rsid w:val="00D771D4"/>
    <w:rsid w:val="00D771EB"/>
    <w:rsid w:val="00D8031B"/>
    <w:rsid w:val="00D810E0"/>
    <w:rsid w:val="00D81102"/>
    <w:rsid w:val="00D8171D"/>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63D5"/>
    <w:rsid w:val="00DA6B63"/>
    <w:rsid w:val="00DA7B32"/>
    <w:rsid w:val="00DB092C"/>
    <w:rsid w:val="00DB2057"/>
    <w:rsid w:val="00DB378D"/>
    <w:rsid w:val="00DB3D08"/>
    <w:rsid w:val="00DB610F"/>
    <w:rsid w:val="00DB6502"/>
    <w:rsid w:val="00DB75C1"/>
    <w:rsid w:val="00DB7680"/>
    <w:rsid w:val="00DB7918"/>
    <w:rsid w:val="00DC0E80"/>
    <w:rsid w:val="00DC1101"/>
    <w:rsid w:val="00DC1ACA"/>
    <w:rsid w:val="00DC4D10"/>
    <w:rsid w:val="00DC505D"/>
    <w:rsid w:val="00DC5D81"/>
    <w:rsid w:val="00DC60A5"/>
    <w:rsid w:val="00DC6A26"/>
    <w:rsid w:val="00DC6BF1"/>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9D1"/>
    <w:rsid w:val="00DE13B5"/>
    <w:rsid w:val="00DE1E8E"/>
    <w:rsid w:val="00DE2CC1"/>
    <w:rsid w:val="00DE3F5F"/>
    <w:rsid w:val="00DE4371"/>
    <w:rsid w:val="00DE4C42"/>
    <w:rsid w:val="00DE68A2"/>
    <w:rsid w:val="00DE7AFF"/>
    <w:rsid w:val="00DF167B"/>
    <w:rsid w:val="00DF2C0D"/>
    <w:rsid w:val="00DF3C15"/>
    <w:rsid w:val="00DF4C99"/>
    <w:rsid w:val="00DF4D25"/>
    <w:rsid w:val="00DF513F"/>
    <w:rsid w:val="00DF56FF"/>
    <w:rsid w:val="00DF573B"/>
    <w:rsid w:val="00DF6DFD"/>
    <w:rsid w:val="00DF724E"/>
    <w:rsid w:val="00DF768D"/>
    <w:rsid w:val="00DF7B8C"/>
    <w:rsid w:val="00DF7CC4"/>
    <w:rsid w:val="00E0022C"/>
    <w:rsid w:val="00E0167F"/>
    <w:rsid w:val="00E0195C"/>
    <w:rsid w:val="00E03AC0"/>
    <w:rsid w:val="00E03C94"/>
    <w:rsid w:val="00E0582C"/>
    <w:rsid w:val="00E068F7"/>
    <w:rsid w:val="00E121BE"/>
    <w:rsid w:val="00E12721"/>
    <w:rsid w:val="00E13B6A"/>
    <w:rsid w:val="00E13DC7"/>
    <w:rsid w:val="00E1449D"/>
    <w:rsid w:val="00E1469C"/>
    <w:rsid w:val="00E15EA4"/>
    <w:rsid w:val="00E16090"/>
    <w:rsid w:val="00E16E3C"/>
    <w:rsid w:val="00E178F8"/>
    <w:rsid w:val="00E22E1A"/>
    <w:rsid w:val="00E22F7F"/>
    <w:rsid w:val="00E233C9"/>
    <w:rsid w:val="00E234CF"/>
    <w:rsid w:val="00E23C22"/>
    <w:rsid w:val="00E2445A"/>
    <w:rsid w:val="00E249A8"/>
    <w:rsid w:val="00E249FF"/>
    <w:rsid w:val="00E24BA4"/>
    <w:rsid w:val="00E267B0"/>
    <w:rsid w:val="00E27994"/>
    <w:rsid w:val="00E3150C"/>
    <w:rsid w:val="00E335FB"/>
    <w:rsid w:val="00E3419D"/>
    <w:rsid w:val="00E342F6"/>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2546"/>
    <w:rsid w:val="00E53439"/>
    <w:rsid w:val="00E540C6"/>
    <w:rsid w:val="00E55CD9"/>
    <w:rsid w:val="00E56B74"/>
    <w:rsid w:val="00E60857"/>
    <w:rsid w:val="00E60ACC"/>
    <w:rsid w:val="00E641F0"/>
    <w:rsid w:val="00E643B3"/>
    <w:rsid w:val="00E64E99"/>
    <w:rsid w:val="00E65A52"/>
    <w:rsid w:val="00E6623F"/>
    <w:rsid w:val="00E66C4B"/>
    <w:rsid w:val="00E66D81"/>
    <w:rsid w:val="00E6719B"/>
    <w:rsid w:val="00E67616"/>
    <w:rsid w:val="00E677F6"/>
    <w:rsid w:val="00E7118E"/>
    <w:rsid w:val="00E73122"/>
    <w:rsid w:val="00E74B5E"/>
    <w:rsid w:val="00E74B88"/>
    <w:rsid w:val="00E74E8B"/>
    <w:rsid w:val="00E755FF"/>
    <w:rsid w:val="00E756E9"/>
    <w:rsid w:val="00E75818"/>
    <w:rsid w:val="00E75D67"/>
    <w:rsid w:val="00E7649B"/>
    <w:rsid w:val="00E76B28"/>
    <w:rsid w:val="00E76EFB"/>
    <w:rsid w:val="00E77959"/>
    <w:rsid w:val="00E8142F"/>
    <w:rsid w:val="00E81476"/>
    <w:rsid w:val="00E81DE2"/>
    <w:rsid w:val="00E82023"/>
    <w:rsid w:val="00E82236"/>
    <w:rsid w:val="00E822A2"/>
    <w:rsid w:val="00E84EE3"/>
    <w:rsid w:val="00E876DD"/>
    <w:rsid w:val="00E8781E"/>
    <w:rsid w:val="00E87E90"/>
    <w:rsid w:val="00E908FB"/>
    <w:rsid w:val="00E922DA"/>
    <w:rsid w:val="00E9344E"/>
    <w:rsid w:val="00E93604"/>
    <w:rsid w:val="00E94312"/>
    <w:rsid w:val="00E948C5"/>
    <w:rsid w:val="00E95CBF"/>
    <w:rsid w:val="00EA0498"/>
    <w:rsid w:val="00EA0739"/>
    <w:rsid w:val="00EA1569"/>
    <w:rsid w:val="00EA2892"/>
    <w:rsid w:val="00EA39E1"/>
    <w:rsid w:val="00EA3FF5"/>
    <w:rsid w:val="00EA45FE"/>
    <w:rsid w:val="00EA5AF8"/>
    <w:rsid w:val="00EA5E23"/>
    <w:rsid w:val="00EA61ED"/>
    <w:rsid w:val="00EA78E1"/>
    <w:rsid w:val="00EA7FDB"/>
    <w:rsid w:val="00EB18F6"/>
    <w:rsid w:val="00EB1E42"/>
    <w:rsid w:val="00EB4A67"/>
    <w:rsid w:val="00EB525D"/>
    <w:rsid w:val="00EB5A9E"/>
    <w:rsid w:val="00EB663F"/>
    <w:rsid w:val="00EB6E0D"/>
    <w:rsid w:val="00EB7890"/>
    <w:rsid w:val="00EB7FFC"/>
    <w:rsid w:val="00EC1993"/>
    <w:rsid w:val="00EC22D7"/>
    <w:rsid w:val="00EC4F8F"/>
    <w:rsid w:val="00EC574E"/>
    <w:rsid w:val="00EC75E8"/>
    <w:rsid w:val="00ED0540"/>
    <w:rsid w:val="00ED0988"/>
    <w:rsid w:val="00ED1810"/>
    <w:rsid w:val="00ED1923"/>
    <w:rsid w:val="00ED2416"/>
    <w:rsid w:val="00ED3B0A"/>
    <w:rsid w:val="00ED3FA5"/>
    <w:rsid w:val="00ED42F6"/>
    <w:rsid w:val="00ED4807"/>
    <w:rsid w:val="00ED567E"/>
    <w:rsid w:val="00ED5CF1"/>
    <w:rsid w:val="00ED5E93"/>
    <w:rsid w:val="00ED662E"/>
    <w:rsid w:val="00ED6686"/>
    <w:rsid w:val="00ED6819"/>
    <w:rsid w:val="00ED6E92"/>
    <w:rsid w:val="00EE0867"/>
    <w:rsid w:val="00EE1EF0"/>
    <w:rsid w:val="00EE2BF0"/>
    <w:rsid w:val="00EE2C92"/>
    <w:rsid w:val="00EE2EFC"/>
    <w:rsid w:val="00EE3742"/>
    <w:rsid w:val="00EE3898"/>
    <w:rsid w:val="00EE4097"/>
    <w:rsid w:val="00EE5023"/>
    <w:rsid w:val="00EE5561"/>
    <w:rsid w:val="00EE612E"/>
    <w:rsid w:val="00EE6CCC"/>
    <w:rsid w:val="00EE74BC"/>
    <w:rsid w:val="00EE7723"/>
    <w:rsid w:val="00EE7E25"/>
    <w:rsid w:val="00EF01E5"/>
    <w:rsid w:val="00EF0DD9"/>
    <w:rsid w:val="00EF0F78"/>
    <w:rsid w:val="00EF0F9B"/>
    <w:rsid w:val="00EF1035"/>
    <w:rsid w:val="00EF1976"/>
    <w:rsid w:val="00EF23E0"/>
    <w:rsid w:val="00EF2CB7"/>
    <w:rsid w:val="00EF2EA1"/>
    <w:rsid w:val="00EF3462"/>
    <w:rsid w:val="00EF367A"/>
    <w:rsid w:val="00EF3BB6"/>
    <w:rsid w:val="00EF4F35"/>
    <w:rsid w:val="00EF5218"/>
    <w:rsid w:val="00EF65C0"/>
    <w:rsid w:val="00F00B34"/>
    <w:rsid w:val="00F01A88"/>
    <w:rsid w:val="00F02F20"/>
    <w:rsid w:val="00F030DE"/>
    <w:rsid w:val="00F03265"/>
    <w:rsid w:val="00F03E3F"/>
    <w:rsid w:val="00F04B90"/>
    <w:rsid w:val="00F053CA"/>
    <w:rsid w:val="00F05C93"/>
    <w:rsid w:val="00F067DD"/>
    <w:rsid w:val="00F07441"/>
    <w:rsid w:val="00F114C2"/>
    <w:rsid w:val="00F11727"/>
    <w:rsid w:val="00F12AA8"/>
    <w:rsid w:val="00F13FDE"/>
    <w:rsid w:val="00F145BD"/>
    <w:rsid w:val="00F15249"/>
    <w:rsid w:val="00F15373"/>
    <w:rsid w:val="00F15E10"/>
    <w:rsid w:val="00F16459"/>
    <w:rsid w:val="00F17031"/>
    <w:rsid w:val="00F218C0"/>
    <w:rsid w:val="00F22077"/>
    <w:rsid w:val="00F23929"/>
    <w:rsid w:val="00F23A84"/>
    <w:rsid w:val="00F2668A"/>
    <w:rsid w:val="00F266CE"/>
    <w:rsid w:val="00F269BE"/>
    <w:rsid w:val="00F26EA7"/>
    <w:rsid w:val="00F2798F"/>
    <w:rsid w:val="00F27CCD"/>
    <w:rsid w:val="00F306BE"/>
    <w:rsid w:val="00F31E9A"/>
    <w:rsid w:val="00F3224C"/>
    <w:rsid w:val="00F326F0"/>
    <w:rsid w:val="00F32EC4"/>
    <w:rsid w:val="00F35353"/>
    <w:rsid w:val="00F35ECA"/>
    <w:rsid w:val="00F35F14"/>
    <w:rsid w:val="00F3692C"/>
    <w:rsid w:val="00F4034A"/>
    <w:rsid w:val="00F4096C"/>
    <w:rsid w:val="00F40A61"/>
    <w:rsid w:val="00F431B0"/>
    <w:rsid w:val="00F44104"/>
    <w:rsid w:val="00F44235"/>
    <w:rsid w:val="00F443D9"/>
    <w:rsid w:val="00F4465A"/>
    <w:rsid w:val="00F44F9C"/>
    <w:rsid w:val="00F46AD6"/>
    <w:rsid w:val="00F471C3"/>
    <w:rsid w:val="00F477C6"/>
    <w:rsid w:val="00F50167"/>
    <w:rsid w:val="00F5062B"/>
    <w:rsid w:val="00F516F9"/>
    <w:rsid w:val="00F51C22"/>
    <w:rsid w:val="00F520FB"/>
    <w:rsid w:val="00F52291"/>
    <w:rsid w:val="00F52B23"/>
    <w:rsid w:val="00F52D0B"/>
    <w:rsid w:val="00F5318F"/>
    <w:rsid w:val="00F53C07"/>
    <w:rsid w:val="00F5402D"/>
    <w:rsid w:val="00F542D1"/>
    <w:rsid w:val="00F548FD"/>
    <w:rsid w:val="00F56F8B"/>
    <w:rsid w:val="00F608F1"/>
    <w:rsid w:val="00F60B69"/>
    <w:rsid w:val="00F61B9F"/>
    <w:rsid w:val="00F61F8D"/>
    <w:rsid w:val="00F61FAE"/>
    <w:rsid w:val="00F6218C"/>
    <w:rsid w:val="00F62231"/>
    <w:rsid w:val="00F62716"/>
    <w:rsid w:val="00F63AFB"/>
    <w:rsid w:val="00F6437F"/>
    <w:rsid w:val="00F661A1"/>
    <w:rsid w:val="00F67A25"/>
    <w:rsid w:val="00F72150"/>
    <w:rsid w:val="00F7220F"/>
    <w:rsid w:val="00F732F4"/>
    <w:rsid w:val="00F734D9"/>
    <w:rsid w:val="00F73528"/>
    <w:rsid w:val="00F73E01"/>
    <w:rsid w:val="00F75BFE"/>
    <w:rsid w:val="00F80B16"/>
    <w:rsid w:val="00F81051"/>
    <w:rsid w:val="00F81454"/>
    <w:rsid w:val="00F82E54"/>
    <w:rsid w:val="00F8351F"/>
    <w:rsid w:val="00F835E6"/>
    <w:rsid w:val="00F83884"/>
    <w:rsid w:val="00F85014"/>
    <w:rsid w:val="00F85A2D"/>
    <w:rsid w:val="00F87CDE"/>
    <w:rsid w:val="00F90353"/>
    <w:rsid w:val="00F90C56"/>
    <w:rsid w:val="00F90D86"/>
    <w:rsid w:val="00F912DD"/>
    <w:rsid w:val="00F91665"/>
    <w:rsid w:val="00F93483"/>
    <w:rsid w:val="00F963CE"/>
    <w:rsid w:val="00F96564"/>
    <w:rsid w:val="00F96720"/>
    <w:rsid w:val="00FA029D"/>
    <w:rsid w:val="00FA17E1"/>
    <w:rsid w:val="00FA32DF"/>
    <w:rsid w:val="00FA33BF"/>
    <w:rsid w:val="00FA3ACE"/>
    <w:rsid w:val="00FA4E7F"/>
    <w:rsid w:val="00FA6001"/>
    <w:rsid w:val="00FA6338"/>
    <w:rsid w:val="00FA7526"/>
    <w:rsid w:val="00FA7CF6"/>
    <w:rsid w:val="00FB0409"/>
    <w:rsid w:val="00FB137A"/>
    <w:rsid w:val="00FB1D32"/>
    <w:rsid w:val="00FB24DE"/>
    <w:rsid w:val="00FB3C17"/>
    <w:rsid w:val="00FB48B9"/>
    <w:rsid w:val="00FB536C"/>
    <w:rsid w:val="00FB5C6B"/>
    <w:rsid w:val="00FB6A4D"/>
    <w:rsid w:val="00FB7BBB"/>
    <w:rsid w:val="00FC074F"/>
    <w:rsid w:val="00FC0DCB"/>
    <w:rsid w:val="00FC1326"/>
    <w:rsid w:val="00FC1CCE"/>
    <w:rsid w:val="00FC23ED"/>
    <w:rsid w:val="00FC25F9"/>
    <w:rsid w:val="00FC28EB"/>
    <w:rsid w:val="00FC2935"/>
    <w:rsid w:val="00FC3076"/>
    <w:rsid w:val="00FC3312"/>
    <w:rsid w:val="00FC4231"/>
    <w:rsid w:val="00FC54AB"/>
    <w:rsid w:val="00FD0754"/>
    <w:rsid w:val="00FD0E53"/>
    <w:rsid w:val="00FD1632"/>
    <w:rsid w:val="00FD2CCC"/>
    <w:rsid w:val="00FD45F8"/>
    <w:rsid w:val="00FD5078"/>
    <w:rsid w:val="00FD52DF"/>
    <w:rsid w:val="00FD6676"/>
    <w:rsid w:val="00FE07AB"/>
    <w:rsid w:val="00FE120D"/>
    <w:rsid w:val="00FE33F3"/>
    <w:rsid w:val="00FE36A2"/>
    <w:rsid w:val="00FE43E1"/>
    <w:rsid w:val="00FE50D9"/>
    <w:rsid w:val="00FE65E8"/>
    <w:rsid w:val="00FE7B78"/>
    <w:rsid w:val="00FF02DF"/>
    <w:rsid w:val="00FF056C"/>
    <w:rsid w:val="00FF2D6B"/>
    <w:rsid w:val="00FF3789"/>
    <w:rsid w:val="00FF444E"/>
    <w:rsid w:val="00FF4C9A"/>
    <w:rsid w:val="00FF4DD1"/>
    <w:rsid w:val="00FF5489"/>
    <w:rsid w:val="00FF6519"/>
    <w:rsid w:val="00FF6E2C"/>
    <w:rsid w:val="00FF7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5C829CF"/>
  <w15:docId w15:val="{697B7923-3DF7-4BDB-BA0C-90F15796F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7045A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6"/>
    <w:next w:val="a6"/>
    <w:link w:val="11"/>
    <w:uiPriority w:val="9"/>
    <w:qFormat/>
    <w:rsid w:val="004861C2"/>
    <w:pPr>
      <w:keepNext/>
      <w:spacing w:before="240" w:after="60"/>
      <w:outlineLvl w:val="0"/>
    </w:pPr>
    <w:rPr>
      <w:rFonts w:cs="Arial"/>
      <w:b/>
      <w:bCs/>
      <w:kern w:val="32"/>
      <w:sz w:val="28"/>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6"/>
    <w:next w:val="a6"/>
    <w:link w:val="21"/>
    <w:qFormat/>
    <w:rsid w:val="00597AD3"/>
    <w:pPr>
      <w:keepNext/>
      <w:spacing w:before="240" w:after="60"/>
      <w:outlineLvl w:val="1"/>
    </w:pPr>
    <w:rPr>
      <w:rFonts w:ascii="Arial" w:hAnsi="Arial" w:cs="Arial"/>
      <w:b/>
      <w:bCs/>
      <w:i/>
      <w:iCs/>
      <w:sz w:val="28"/>
      <w:szCs w:val="28"/>
    </w:rPr>
  </w:style>
  <w:style w:type="paragraph" w:styleId="31">
    <w:name w:val="heading 3"/>
    <w:basedOn w:val="a6"/>
    <w:next w:val="a6"/>
    <w:link w:val="32"/>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6"/>
    <w:next w:val="a6"/>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6"/>
    <w:next w:val="a6"/>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6"/>
    <w:next w:val="a6"/>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6"/>
    <w:next w:val="a6"/>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6"/>
    <w:next w:val="a6"/>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6"/>
    <w:next w:val="a6"/>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Document Header1 Знак,H Знак"/>
    <w:basedOn w:val="a7"/>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6"/>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6"/>
    <w:next w:val="a6"/>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2">
    <w:name w:val="toc 2"/>
    <w:basedOn w:val="a6"/>
    <w:next w:val="a6"/>
    <w:autoRedefine/>
    <w:uiPriority w:val="39"/>
    <w:qFormat/>
    <w:rsid w:val="00377AB2"/>
    <w:pPr>
      <w:ind w:left="240"/>
    </w:pPr>
  </w:style>
  <w:style w:type="paragraph" w:customStyle="1" w:styleId="a2">
    <w:name w:val="Подподпункт"/>
    <w:basedOn w:val="a6"/>
    <w:link w:val="aa"/>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6"/>
    <w:rsid w:val="00377AB2"/>
    <w:pPr>
      <w:widowControl/>
      <w:numPr>
        <w:numId w:val="2"/>
      </w:numPr>
      <w:adjustRightInd/>
      <w:spacing w:before="60" w:line="360" w:lineRule="auto"/>
      <w:jc w:val="both"/>
    </w:pPr>
    <w:rPr>
      <w:sz w:val="28"/>
    </w:rPr>
  </w:style>
  <w:style w:type="paragraph" w:styleId="ab">
    <w:name w:val="Balloon Text"/>
    <w:basedOn w:val="a6"/>
    <w:link w:val="ac"/>
    <w:unhideWhenUsed/>
    <w:rsid w:val="00377AB2"/>
    <w:rPr>
      <w:rFonts w:ascii="Tahoma" w:hAnsi="Tahoma" w:cs="Tahoma"/>
      <w:sz w:val="16"/>
      <w:szCs w:val="16"/>
    </w:rPr>
  </w:style>
  <w:style w:type="character" w:customStyle="1" w:styleId="ac">
    <w:name w:val="Текст выноски Знак"/>
    <w:basedOn w:val="a7"/>
    <w:link w:val="ab"/>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7"/>
    <w:link w:val="20"/>
    <w:rsid w:val="00597AD3"/>
    <w:rPr>
      <w:rFonts w:ascii="Arial" w:eastAsia="Times New Roman" w:hAnsi="Arial" w:cs="Arial"/>
      <w:b/>
      <w:bCs/>
      <w:i/>
      <w:iCs/>
      <w:sz w:val="28"/>
      <w:szCs w:val="28"/>
      <w:lang w:eastAsia="ru-RU"/>
    </w:rPr>
  </w:style>
  <w:style w:type="paragraph" w:customStyle="1" w:styleId="Style12">
    <w:name w:val="Style12"/>
    <w:basedOn w:val="a6"/>
    <w:rsid w:val="00597AD3"/>
    <w:pPr>
      <w:spacing w:line="317" w:lineRule="exact"/>
      <w:ind w:firstLine="691"/>
      <w:jc w:val="both"/>
    </w:pPr>
  </w:style>
  <w:style w:type="paragraph" w:customStyle="1" w:styleId="Style23">
    <w:name w:val="Style23"/>
    <w:basedOn w:val="a6"/>
    <w:rsid w:val="00597AD3"/>
    <w:pPr>
      <w:spacing w:line="338" w:lineRule="exact"/>
      <w:ind w:firstLine="706"/>
      <w:jc w:val="both"/>
    </w:pPr>
  </w:style>
  <w:style w:type="paragraph" w:customStyle="1" w:styleId="Style39">
    <w:name w:val="Style39"/>
    <w:basedOn w:val="a6"/>
    <w:rsid w:val="00597AD3"/>
    <w:pPr>
      <w:spacing w:line="320" w:lineRule="exact"/>
      <w:ind w:firstLine="706"/>
    </w:pPr>
  </w:style>
  <w:style w:type="paragraph" w:customStyle="1" w:styleId="Style40">
    <w:name w:val="Style40"/>
    <w:basedOn w:val="a6"/>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d">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6"/>
    <w:rsid w:val="00597AD3"/>
    <w:pPr>
      <w:widowControl/>
      <w:overflowPunct w:val="0"/>
      <w:ind w:firstLine="567"/>
      <w:jc w:val="both"/>
    </w:pPr>
    <w:rPr>
      <w:bCs/>
      <w:szCs w:val="22"/>
    </w:rPr>
  </w:style>
  <w:style w:type="paragraph" w:styleId="ae">
    <w:name w:val="Normal (Web)"/>
    <w:basedOn w:val="a6"/>
    <w:link w:val="af"/>
    <w:rsid w:val="00597AD3"/>
    <w:pPr>
      <w:widowControl/>
      <w:autoSpaceDE/>
      <w:autoSpaceDN/>
      <w:adjustRightInd/>
      <w:spacing w:before="100" w:beforeAutospacing="1" w:after="100" w:afterAutospacing="1"/>
    </w:pPr>
  </w:style>
  <w:style w:type="character" w:customStyle="1" w:styleId="af">
    <w:name w:val="Обычный (веб) Знак"/>
    <w:link w:val="ae"/>
    <w:locked/>
    <w:rsid w:val="00597AD3"/>
    <w:rPr>
      <w:rFonts w:ascii="Times New Roman" w:eastAsia="Times New Roman" w:hAnsi="Times New Roman" w:cs="Times New Roman"/>
      <w:sz w:val="24"/>
      <w:szCs w:val="24"/>
      <w:lang w:eastAsia="ru-RU"/>
    </w:rPr>
  </w:style>
  <w:style w:type="paragraph" w:styleId="af0">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6"/>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0"/>
    <w:rsid w:val="00597AD3"/>
    <w:rPr>
      <w:rFonts w:ascii="Arial" w:eastAsia="Times New Roman" w:hAnsi="Arial" w:cs="Times New Roman"/>
      <w:sz w:val="24"/>
      <w:szCs w:val="20"/>
      <w:lang w:eastAsia="ru-RU"/>
    </w:rPr>
  </w:style>
  <w:style w:type="paragraph" w:customStyle="1" w:styleId="Style3">
    <w:name w:val="Style3"/>
    <w:basedOn w:val="a6"/>
    <w:rsid w:val="00597AD3"/>
  </w:style>
  <w:style w:type="paragraph" w:customStyle="1" w:styleId="Style8">
    <w:name w:val="Style8"/>
    <w:basedOn w:val="a6"/>
    <w:rsid w:val="00597AD3"/>
  </w:style>
  <w:style w:type="paragraph" w:customStyle="1" w:styleId="Style9">
    <w:name w:val="Style9"/>
    <w:basedOn w:val="a6"/>
    <w:rsid w:val="00597AD3"/>
    <w:pPr>
      <w:jc w:val="both"/>
    </w:pPr>
  </w:style>
  <w:style w:type="paragraph" w:customStyle="1" w:styleId="Style10">
    <w:name w:val="Style10"/>
    <w:basedOn w:val="a6"/>
    <w:rsid w:val="00597AD3"/>
    <w:pPr>
      <w:spacing w:line="281" w:lineRule="exact"/>
    </w:pPr>
  </w:style>
  <w:style w:type="paragraph" w:customStyle="1" w:styleId="Style11">
    <w:name w:val="Style11"/>
    <w:basedOn w:val="a6"/>
    <w:rsid w:val="00597AD3"/>
    <w:pPr>
      <w:spacing w:line="278" w:lineRule="exact"/>
    </w:pPr>
  </w:style>
  <w:style w:type="paragraph" w:customStyle="1" w:styleId="Style13">
    <w:name w:val="Style13"/>
    <w:basedOn w:val="a6"/>
    <w:rsid w:val="00597AD3"/>
    <w:pPr>
      <w:spacing w:line="830" w:lineRule="exact"/>
    </w:pPr>
  </w:style>
  <w:style w:type="paragraph" w:customStyle="1" w:styleId="Style22">
    <w:name w:val="Style22"/>
    <w:basedOn w:val="a6"/>
    <w:rsid w:val="00597AD3"/>
    <w:pPr>
      <w:spacing w:line="281" w:lineRule="exact"/>
      <w:ind w:firstLine="684"/>
    </w:pPr>
  </w:style>
  <w:style w:type="paragraph" w:customStyle="1" w:styleId="Style24">
    <w:name w:val="Style24"/>
    <w:basedOn w:val="a6"/>
    <w:rsid w:val="00597AD3"/>
    <w:pPr>
      <w:jc w:val="center"/>
    </w:pPr>
  </w:style>
  <w:style w:type="paragraph" w:customStyle="1" w:styleId="Style34">
    <w:name w:val="Style34"/>
    <w:basedOn w:val="a6"/>
    <w:rsid w:val="00597AD3"/>
    <w:pPr>
      <w:spacing w:line="274" w:lineRule="exact"/>
      <w:ind w:firstLine="691"/>
    </w:pPr>
  </w:style>
  <w:style w:type="paragraph" w:customStyle="1" w:styleId="Style45">
    <w:name w:val="Style45"/>
    <w:basedOn w:val="a6"/>
    <w:rsid w:val="00597AD3"/>
    <w:pPr>
      <w:spacing w:line="278" w:lineRule="exact"/>
      <w:ind w:firstLine="684"/>
    </w:pPr>
  </w:style>
  <w:style w:type="paragraph" w:customStyle="1" w:styleId="Style53">
    <w:name w:val="Style53"/>
    <w:basedOn w:val="a6"/>
    <w:rsid w:val="00597AD3"/>
    <w:pPr>
      <w:spacing w:line="281" w:lineRule="exact"/>
      <w:ind w:firstLine="1152"/>
    </w:pPr>
  </w:style>
  <w:style w:type="paragraph" w:customStyle="1" w:styleId="Style71">
    <w:name w:val="Style71"/>
    <w:basedOn w:val="a6"/>
    <w:rsid w:val="00597AD3"/>
    <w:pPr>
      <w:spacing w:line="279" w:lineRule="exact"/>
      <w:jc w:val="right"/>
    </w:pPr>
  </w:style>
  <w:style w:type="paragraph" w:customStyle="1" w:styleId="Style75">
    <w:name w:val="Style75"/>
    <w:basedOn w:val="a6"/>
    <w:rsid w:val="00597AD3"/>
    <w:pPr>
      <w:spacing w:line="278" w:lineRule="exact"/>
      <w:jc w:val="center"/>
    </w:pPr>
  </w:style>
  <w:style w:type="paragraph" w:customStyle="1" w:styleId="Style80">
    <w:name w:val="Style80"/>
    <w:basedOn w:val="a6"/>
    <w:rsid w:val="00597AD3"/>
    <w:pPr>
      <w:spacing w:line="281" w:lineRule="exact"/>
      <w:jc w:val="both"/>
    </w:pPr>
  </w:style>
  <w:style w:type="paragraph" w:customStyle="1" w:styleId="Style88">
    <w:name w:val="Style88"/>
    <w:basedOn w:val="a6"/>
    <w:rsid w:val="00597AD3"/>
    <w:pPr>
      <w:spacing w:line="281" w:lineRule="exact"/>
      <w:jc w:val="both"/>
    </w:pPr>
  </w:style>
  <w:style w:type="paragraph" w:customStyle="1" w:styleId="Style99">
    <w:name w:val="Style99"/>
    <w:basedOn w:val="a6"/>
    <w:rsid w:val="00597AD3"/>
    <w:pPr>
      <w:spacing w:line="281" w:lineRule="exact"/>
      <w:ind w:hanging="950"/>
      <w:jc w:val="both"/>
    </w:pPr>
  </w:style>
  <w:style w:type="paragraph" w:customStyle="1" w:styleId="Style118">
    <w:name w:val="Style118"/>
    <w:basedOn w:val="a6"/>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2">
    <w:name w:val="header"/>
    <w:aliases w:val="Heder,Titul"/>
    <w:basedOn w:val="a6"/>
    <w:link w:val="14"/>
    <w:uiPriority w:val="99"/>
    <w:rsid w:val="00597AD3"/>
    <w:pPr>
      <w:tabs>
        <w:tab w:val="center" w:pos="4677"/>
        <w:tab w:val="right" w:pos="9355"/>
      </w:tabs>
    </w:pPr>
  </w:style>
  <w:style w:type="character" w:customStyle="1" w:styleId="af3">
    <w:name w:val="Верхний колонтитул Знак"/>
    <w:basedOn w:val="a7"/>
    <w:uiPriority w:val="99"/>
    <w:rsid w:val="00597AD3"/>
    <w:rPr>
      <w:rFonts w:ascii="Times New Roman" w:eastAsia="Times New Roman" w:hAnsi="Times New Roman" w:cs="Times New Roman"/>
      <w:sz w:val="24"/>
      <w:szCs w:val="24"/>
      <w:lang w:eastAsia="ru-RU"/>
    </w:rPr>
  </w:style>
  <w:style w:type="paragraph" w:styleId="af4">
    <w:name w:val="footer"/>
    <w:basedOn w:val="a6"/>
    <w:link w:val="15"/>
    <w:uiPriority w:val="99"/>
    <w:rsid w:val="00597AD3"/>
    <w:pPr>
      <w:tabs>
        <w:tab w:val="center" w:pos="4677"/>
        <w:tab w:val="right" w:pos="9355"/>
      </w:tabs>
    </w:pPr>
  </w:style>
  <w:style w:type="character" w:customStyle="1" w:styleId="af5">
    <w:name w:val="Нижний колонтитул Знак"/>
    <w:basedOn w:val="a7"/>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2"/>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4"/>
    <w:rsid w:val="00597AD3"/>
    <w:rPr>
      <w:rFonts w:ascii="Times New Roman" w:eastAsia="Times New Roman" w:hAnsi="Times New Roman" w:cs="Times New Roman"/>
      <w:sz w:val="24"/>
      <w:szCs w:val="24"/>
      <w:lang w:eastAsia="ru-RU"/>
    </w:rPr>
  </w:style>
  <w:style w:type="character" w:customStyle="1" w:styleId="af6">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2">
    <w:name w:val="Заголовок 3 Знак"/>
    <w:basedOn w:val="a7"/>
    <w:link w:val="31"/>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7">
    <w:name w:val="Пункт"/>
    <w:basedOn w:val="a6"/>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8">
    <w:name w:val="Подпункт"/>
    <w:basedOn w:val="af7"/>
    <w:link w:val="24"/>
    <w:rsid w:val="001E5763"/>
    <w:pPr>
      <w:tabs>
        <w:tab w:val="clear" w:pos="1134"/>
      </w:tabs>
    </w:pPr>
  </w:style>
  <w:style w:type="character" w:customStyle="1" w:styleId="23">
    <w:name w:val="Пункт Знак2"/>
    <w:link w:val="af7"/>
    <w:rsid w:val="001E5763"/>
    <w:rPr>
      <w:rFonts w:ascii="Times New Roman" w:eastAsia="Times New Roman" w:hAnsi="Times New Roman" w:cs="Times New Roman"/>
      <w:snapToGrid w:val="0"/>
      <w:sz w:val="28"/>
      <w:szCs w:val="20"/>
      <w:lang w:eastAsia="ru-RU"/>
    </w:rPr>
  </w:style>
  <w:style w:type="paragraph" w:styleId="af9">
    <w:name w:val="List Paragraph"/>
    <w:aliases w:val="SL_Абзац списка"/>
    <w:basedOn w:val="a6"/>
    <w:link w:val="afa"/>
    <w:uiPriority w:val="34"/>
    <w:qFormat/>
    <w:rsid w:val="001E5763"/>
    <w:pPr>
      <w:ind w:left="720"/>
      <w:contextualSpacing/>
    </w:pPr>
  </w:style>
  <w:style w:type="character" w:customStyle="1" w:styleId="41">
    <w:name w:val="Заголовок 4 Знак"/>
    <w:basedOn w:val="a7"/>
    <w:link w:val="40"/>
    <w:uiPriority w:val="99"/>
    <w:rsid w:val="00767EEF"/>
    <w:rPr>
      <w:rFonts w:ascii="Calibri" w:eastAsia="Calibri" w:hAnsi="Calibri" w:cs="Times New Roman"/>
      <w:b/>
      <w:bCs/>
      <w:sz w:val="28"/>
      <w:szCs w:val="28"/>
    </w:rPr>
  </w:style>
  <w:style w:type="character" w:customStyle="1" w:styleId="51">
    <w:name w:val="Заголовок 5 Знак"/>
    <w:basedOn w:val="a7"/>
    <w:link w:val="50"/>
    <w:uiPriority w:val="99"/>
    <w:rsid w:val="00767EEF"/>
    <w:rPr>
      <w:rFonts w:ascii="Calibri" w:eastAsia="Calibri" w:hAnsi="Calibri" w:cs="Times New Roman"/>
      <w:b/>
      <w:sz w:val="26"/>
      <w:szCs w:val="20"/>
    </w:rPr>
  </w:style>
  <w:style w:type="character" w:customStyle="1" w:styleId="60">
    <w:name w:val="Заголовок 6 Знак"/>
    <w:basedOn w:val="a7"/>
    <w:link w:val="6"/>
    <w:uiPriority w:val="99"/>
    <w:rsid w:val="00767EEF"/>
    <w:rPr>
      <w:rFonts w:ascii="Calibri" w:eastAsia="Calibri" w:hAnsi="Calibri" w:cs="Times New Roman"/>
      <w:b/>
      <w:bCs/>
    </w:rPr>
  </w:style>
  <w:style w:type="character" w:customStyle="1" w:styleId="70">
    <w:name w:val="Заголовок 7 Знак"/>
    <w:basedOn w:val="a7"/>
    <w:link w:val="7"/>
    <w:uiPriority w:val="99"/>
    <w:rsid w:val="00767EEF"/>
    <w:rPr>
      <w:rFonts w:ascii="FreeSetCTT" w:eastAsia="Calibri" w:hAnsi="FreeSetCTT" w:cs="Times New Roman"/>
      <w:b/>
      <w:bCs/>
      <w:sz w:val="24"/>
      <w:szCs w:val="24"/>
    </w:rPr>
  </w:style>
  <w:style w:type="character" w:customStyle="1" w:styleId="80">
    <w:name w:val="Заголовок 8 Знак"/>
    <w:basedOn w:val="a7"/>
    <w:link w:val="8"/>
    <w:uiPriority w:val="99"/>
    <w:rsid w:val="00767EEF"/>
    <w:rPr>
      <w:rFonts w:ascii="Calibri" w:eastAsia="Calibri" w:hAnsi="Calibri" w:cs="Times New Roman"/>
      <w:i/>
      <w:iCs/>
      <w:sz w:val="24"/>
      <w:szCs w:val="24"/>
    </w:rPr>
  </w:style>
  <w:style w:type="character" w:customStyle="1" w:styleId="90">
    <w:name w:val="Заголовок 9 Знак"/>
    <w:basedOn w:val="a7"/>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6"/>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b">
    <w:name w:val="Таблица текст"/>
    <w:basedOn w:val="a6"/>
    <w:rsid w:val="00924020"/>
    <w:pPr>
      <w:widowControl/>
      <w:autoSpaceDE/>
      <w:autoSpaceDN/>
      <w:adjustRightInd/>
      <w:spacing w:before="40" w:after="40"/>
      <w:ind w:left="57" w:right="57"/>
    </w:pPr>
    <w:rPr>
      <w:snapToGrid w:val="0"/>
      <w:szCs w:val="20"/>
    </w:rPr>
  </w:style>
  <w:style w:type="character" w:customStyle="1" w:styleId="aa">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8"/>
    <w:locked/>
    <w:rsid w:val="00E43E1E"/>
    <w:rPr>
      <w:rFonts w:ascii="Times New Roman" w:eastAsia="Times New Roman" w:hAnsi="Times New Roman" w:cs="Times New Roman"/>
      <w:snapToGrid w:val="0"/>
      <w:sz w:val="28"/>
      <w:szCs w:val="20"/>
      <w:lang w:eastAsia="ru-RU"/>
    </w:rPr>
  </w:style>
  <w:style w:type="paragraph" w:customStyle="1" w:styleId="afc">
    <w:name w:val="a"/>
    <w:basedOn w:val="a6"/>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6"/>
    <w:rsid w:val="005800DA"/>
    <w:pPr>
      <w:widowControl/>
      <w:autoSpaceDE/>
      <w:autoSpaceDN/>
      <w:adjustRightInd/>
      <w:snapToGrid w:val="0"/>
      <w:ind w:firstLine="567"/>
      <w:jc w:val="both"/>
    </w:pPr>
    <w:rPr>
      <w:rFonts w:eastAsia="Calibri"/>
      <w:sz w:val="28"/>
      <w:szCs w:val="28"/>
    </w:rPr>
  </w:style>
  <w:style w:type="paragraph" w:customStyle="1" w:styleId="afd">
    <w:name w:val="Знак Знак Знак Знак"/>
    <w:basedOn w:val="a6"/>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e">
    <w:name w:val="footnote text"/>
    <w:basedOn w:val="a6"/>
    <w:link w:val="aff"/>
    <w:uiPriority w:val="99"/>
    <w:rsid w:val="002A008F"/>
    <w:pPr>
      <w:widowControl/>
      <w:autoSpaceDE/>
      <w:autoSpaceDN/>
      <w:adjustRightInd/>
      <w:ind w:firstLine="567"/>
      <w:jc w:val="both"/>
    </w:pPr>
    <w:rPr>
      <w:snapToGrid w:val="0"/>
      <w:sz w:val="20"/>
      <w:szCs w:val="20"/>
    </w:rPr>
  </w:style>
  <w:style w:type="character" w:customStyle="1" w:styleId="aff">
    <w:name w:val="Текст сноски Знак"/>
    <w:basedOn w:val="a7"/>
    <w:link w:val="afe"/>
    <w:uiPriority w:val="99"/>
    <w:rsid w:val="002A008F"/>
    <w:rPr>
      <w:rFonts w:ascii="Times New Roman" w:eastAsia="Times New Roman" w:hAnsi="Times New Roman" w:cs="Times New Roman"/>
      <w:snapToGrid w:val="0"/>
      <w:sz w:val="20"/>
      <w:szCs w:val="20"/>
      <w:lang w:eastAsia="ru-RU"/>
    </w:rPr>
  </w:style>
  <w:style w:type="paragraph" w:styleId="33">
    <w:name w:val="Body Text Indent 3"/>
    <w:basedOn w:val="a6"/>
    <w:link w:val="34"/>
    <w:unhideWhenUsed/>
    <w:rsid w:val="0054601C"/>
    <w:pPr>
      <w:spacing w:after="120"/>
      <w:ind w:left="283"/>
    </w:pPr>
    <w:rPr>
      <w:sz w:val="16"/>
      <w:szCs w:val="16"/>
    </w:rPr>
  </w:style>
  <w:style w:type="character" w:customStyle="1" w:styleId="34">
    <w:name w:val="Основной текст с отступом 3 Знак"/>
    <w:basedOn w:val="a7"/>
    <w:link w:val="33"/>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6"/>
    <w:next w:val="a6"/>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7"/>
    <w:rsid w:val="0006301B"/>
    <w:rPr>
      <w:snapToGrid w:val="0"/>
      <w:sz w:val="28"/>
      <w:lang w:val="ru-RU" w:eastAsia="ru-RU" w:bidi="ar-SA"/>
    </w:rPr>
  </w:style>
  <w:style w:type="paragraph" w:styleId="aff0">
    <w:name w:val="Document Map"/>
    <w:basedOn w:val="a6"/>
    <w:link w:val="aff1"/>
    <w:uiPriority w:val="99"/>
    <w:semiHidden/>
    <w:unhideWhenUsed/>
    <w:rsid w:val="004376DE"/>
    <w:rPr>
      <w:rFonts w:ascii="Tahoma" w:hAnsi="Tahoma" w:cs="Tahoma"/>
      <w:sz w:val="16"/>
      <w:szCs w:val="16"/>
    </w:rPr>
  </w:style>
  <w:style w:type="character" w:customStyle="1" w:styleId="aff1">
    <w:name w:val="Схема документа Знак"/>
    <w:basedOn w:val="a7"/>
    <w:link w:val="aff0"/>
    <w:uiPriority w:val="99"/>
    <w:semiHidden/>
    <w:rsid w:val="004376DE"/>
    <w:rPr>
      <w:rFonts w:ascii="Tahoma" w:eastAsia="Times New Roman" w:hAnsi="Tahoma" w:cs="Tahoma"/>
      <w:sz w:val="16"/>
      <w:szCs w:val="16"/>
      <w:lang w:eastAsia="ru-RU"/>
    </w:rPr>
  </w:style>
  <w:style w:type="character" w:styleId="aff2">
    <w:name w:val="annotation reference"/>
    <w:basedOn w:val="a7"/>
    <w:uiPriority w:val="99"/>
    <w:semiHidden/>
    <w:unhideWhenUsed/>
    <w:rsid w:val="00D76413"/>
    <w:rPr>
      <w:sz w:val="16"/>
      <w:szCs w:val="16"/>
    </w:rPr>
  </w:style>
  <w:style w:type="paragraph" w:styleId="aff3">
    <w:name w:val="annotation text"/>
    <w:basedOn w:val="a6"/>
    <w:link w:val="aff4"/>
    <w:uiPriority w:val="99"/>
    <w:semiHidden/>
    <w:unhideWhenUsed/>
    <w:rsid w:val="00D76413"/>
    <w:rPr>
      <w:sz w:val="20"/>
      <w:szCs w:val="20"/>
    </w:rPr>
  </w:style>
  <w:style w:type="character" w:customStyle="1" w:styleId="aff4">
    <w:name w:val="Текст примечания Знак"/>
    <w:basedOn w:val="a7"/>
    <w:link w:val="aff3"/>
    <w:uiPriority w:val="99"/>
    <w:semiHidden/>
    <w:rsid w:val="00D76413"/>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D76413"/>
    <w:rPr>
      <w:b/>
      <w:bCs/>
    </w:rPr>
  </w:style>
  <w:style w:type="character" w:customStyle="1" w:styleId="aff6">
    <w:name w:val="Тема примечания Знак"/>
    <w:basedOn w:val="aff4"/>
    <w:link w:val="aff5"/>
    <w:uiPriority w:val="99"/>
    <w:semiHidden/>
    <w:rsid w:val="00D76413"/>
    <w:rPr>
      <w:rFonts w:ascii="Times New Roman" w:eastAsia="Times New Roman" w:hAnsi="Times New Roman" w:cs="Times New Roman"/>
      <w:b/>
      <w:bCs/>
      <w:sz w:val="20"/>
      <w:szCs w:val="20"/>
      <w:lang w:eastAsia="ru-RU"/>
    </w:rPr>
  </w:style>
  <w:style w:type="table" w:styleId="aff7">
    <w:name w:val="Table Grid"/>
    <w:basedOn w:val="a8"/>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otnote reference"/>
    <w:basedOn w:val="a7"/>
    <w:unhideWhenUsed/>
    <w:rsid w:val="00CE4D94"/>
    <w:rPr>
      <w:vertAlign w:val="superscript"/>
    </w:rPr>
  </w:style>
  <w:style w:type="character" w:styleId="aff9">
    <w:name w:val="page number"/>
    <w:rsid w:val="00F27CCD"/>
    <w:rPr>
      <w:rFonts w:ascii="Times New Roman" w:hAnsi="Times New Roman"/>
      <w:sz w:val="20"/>
    </w:rPr>
  </w:style>
  <w:style w:type="paragraph" w:styleId="35">
    <w:name w:val="toc 3"/>
    <w:basedOn w:val="a6"/>
    <w:next w:val="a6"/>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6"/>
    <w:next w:val="a6"/>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27CCD"/>
    <w:rPr>
      <w:color w:val="800080"/>
      <w:u w:val="single"/>
    </w:rPr>
  </w:style>
  <w:style w:type="paragraph" w:customStyle="1" w:styleId="affb">
    <w:name w:val="Таблица шапка"/>
    <w:basedOn w:val="a6"/>
    <w:rsid w:val="00F27CCD"/>
    <w:pPr>
      <w:keepNext/>
      <w:widowControl/>
      <w:autoSpaceDE/>
      <w:autoSpaceDN/>
      <w:adjustRightInd/>
      <w:spacing w:before="40" w:after="40"/>
      <w:ind w:left="57" w:right="57"/>
    </w:pPr>
    <w:rPr>
      <w:snapToGrid w:val="0"/>
      <w:sz w:val="22"/>
      <w:szCs w:val="20"/>
    </w:rPr>
  </w:style>
  <w:style w:type="paragraph" w:styleId="affc">
    <w:name w:val="caption"/>
    <w:basedOn w:val="a6"/>
    <w:next w:val="a6"/>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6"/>
    <w:next w:val="a6"/>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6"/>
    <w:next w:val="a6"/>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6"/>
    <w:next w:val="a6"/>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6"/>
    <w:next w:val="a6"/>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6"/>
    <w:next w:val="a6"/>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27CCD"/>
  </w:style>
  <w:style w:type="paragraph" w:customStyle="1" w:styleId="a1">
    <w:name w:val="Главы"/>
    <w:basedOn w:val="affe"/>
    <w:next w:val="a6"/>
    <w:uiPriority w:val="99"/>
    <w:rsid w:val="00F27CCD"/>
    <w:pPr>
      <w:numPr>
        <w:numId w:val="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6"/>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6"/>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27CCD"/>
    <w:rPr>
      <w:sz w:val="28"/>
      <w:lang w:val="ru-RU" w:eastAsia="ru-RU" w:bidi="ar-SA"/>
    </w:rPr>
  </w:style>
  <w:style w:type="character" w:customStyle="1" w:styleId="afff1">
    <w:name w:val="Подпункт Знак"/>
    <w:basedOn w:val="afff0"/>
    <w:uiPriority w:val="99"/>
    <w:rsid w:val="00F27CCD"/>
    <w:rPr>
      <w:sz w:val="28"/>
      <w:lang w:val="ru-RU" w:eastAsia="ru-RU" w:bidi="ar-SA"/>
    </w:rPr>
  </w:style>
  <w:style w:type="character" w:customStyle="1" w:styleId="afff2">
    <w:name w:val="комментарий"/>
    <w:uiPriority w:val="99"/>
    <w:rsid w:val="00F27CCD"/>
    <w:rPr>
      <w:b/>
      <w:i/>
      <w:shd w:val="clear" w:color="auto" w:fill="FFFF99"/>
    </w:rPr>
  </w:style>
  <w:style w:type="paragraph" w:customStyle="1" w:styleId="25">
    <w:name w:val="Пункт2"/>
    <w:basedOn w:val="af7"/>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6"/>
    <w:uiPriority w:val="99"/>
    <w:semiHidden/>
    <w:rsid w:val="00F27CCD"/>
    <w:pPr>
      <w:widowControl/>
      <w:autoSpaceDE/>
      <w:autoSpaceDN/>
      <w:adjustRightInd/>
      <w:spacing w:before="40" w:after="40"/>
      <w:ind w:left="57" w:right="57"/>
    </w:pPr>
  </w:style>
  <w:style w:type="paragraph" w:customStyle="1" w:styleId="afff4">
    <w:name w:val="Пункт б/н"/>
    <w:basedOn w:val="a6"/>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6"/>
    <w:autoRedefine/>
    <w:uiPriority w:val="99"/>
    <w:rsid w:val="00F27CCD"/>
    <w:pPr>
      <w:widowControl/>
      <w:numPr>
        <w:numId w:val="4"/>
      </w:numPr>
      <w:autoSpaceDE/>
      <w:autoSpaceDN/>
      <w:adjustRightInd/>
      <w:spacing w:line="360" w:lineRule="auto"/>
      <w:jc w:val="both"/>
    </w:pPr>
    <w:rPr>
      <w:snapToGrid w:val="0"/>
      <w:sz w:val="28"/>
      <w:szCs w:val="20"/>
    </w:rPr>
  </w:style>
  <w:style w:type="paragraph" w:styleId="36">
    <w:name w:val="Body Text 3"/>
    <w:basedOn w:val="a6"/>
    <w:link w:val="37"/>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7">
    <w:name w:val="Основной текст 3 Знак"/>
    <w:basedOn w:val="a7"/>
    <w:link w:val="36"/>
    <w:uiPriority w:val="99"/>
    <w:rsid w:val="00F27CCD"/>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6"/>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6"/>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6"/>
    <w:link w:val="afff8"/>
    <w:rsid w:val="00F27CCD"/>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7"/>
    <w:link w:val="afff7"/>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6"/>
    <w:link w:val="28"/>
    <w:uiPriority w:val="99"/>
    <w:rsid w:val="00F27CCD"/>
    <w:pPr>
      <w:widowControl/>
      <w:autoSpaceDE/>
      <w:autoSpaceDN/>
      <w:adjustRightInd/>
      <w:spacing w:after="120" w:line="480" w:lineRule="auto"/>
    </w:pPr>
  </w:style>
  <w:style w:type="character" w:customStyle="1" w:styleId="28">
    <w:name w:val="Основной текст 2 Знак"/>
    <w:basedOn w:val="a7"/>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6"/>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7"/>
    <w:link w:val="29"/>
    <w:rsid w:val="00F27CCD"/>
    <w:rPr>
      <w:rFonts w:ascii="Times New Roman" w:eastAsia="Times New Roman" w:hAnsi="Times New Roman" w:cs="Times New Roman"/>
      <w:sz w:val="24"/>
      <w:szCs w:val="24"/>
      <w:lang w:eastAsia="ru-RU"/>
    </w:rPr>
  </w:style>
  <w:style w:type="paragraph" w:customStyle="1" w:styleId="afff9">
    <w:name w:val="Знак"/>
    <w:basedOn w:val="a6"/>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6"/>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9"/>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6"/>
    <w:semiHidden/>
    <w:rsid w:val="00F27CCD"/>
    <w:pPr>
      <w:widowControl/>
      <w:numPr>
        <w:numId w:val="5"/>
      </w:numPr>
      <w:tabs>
        <w:tab w:val="clear" w:pos="360"/>
        <w:tab w:val="num" w:pos="926"/>
      </w:tabs>
      <w:autoSpaceDE/>
      <w:autoSpaceDN/>
      <w:adjustRightInd/>
      <w:spacing w:after="60"/>
      <w:ind w:left="926"/>
      <w:jc w:val="both"/>
    </w:pPr>
    <w:rPr>
      <w:szCs w:val="20"/>
    </w:rPr>
  </w:style>
  <w:style w:type="paragraph" w:styleId="4">
    <w:name w:val="List Number 4"/>
    <w:basedOn w:val="a6"/>
    <w:semiHidden/>
    <w:rsid w:val="00F27CCD"/>
    <w:pPr>
      <w:widowControl/>
      <w:numPr>
        <w:numId w:val="6"/>
      </w:numPr>
      <w:tabs>
        <w:tab w:val="clear" w:pos="926"/>
        <w:tab w:val="num" w:pos="1209"/>
      </w:tabs>
      <w:autoSpaceDE/>
      <w:autoSpaceDN/>
      <w:adjustRightInd/>
      <w:spacing w:after="60"/>
      <w:ind w:left="1209"/>
      <w:jc w:val="both"/>
    </w:pPr>
    <w:rPr>
      <w:szCs w:val="20"/>
    </w:rPr>
  </w:style>
  <w:style w:type="paragraph" w:styleId="5">
    <w:name w:val="List Number 5"/>
    <w:basedOn w:val="a6"/>
    <w:semiHidden/>
    <w:rsid w:val="00F27CCD"/>
    <w:pPr>
      <w:widowControl/>
      <w:numPr>
        <w:numId w:val="7"/>
      </w:numPr>
      <w:tabs>
        <w:tab w:val="clear" w:pos="1209"/>
        <w:tab w:val="num" w:pos="1492"/>
      </w:tabs>
      <w:autoSpaceDE/>
      <w:autoSpaceDN/>
      <w:adjustRightInd/>
      <w:spacing w:after="60"/>
      <w:ind w:left="1492"/>
      <w:jc w:val="both"/>
    </w:pPr>
    <w:rPr>
      <w:szCs w:val="20"/>
    </w:rPr>
  </w:style>
  <w:style w:type="paragraph" w:customStyle="1" w:styleId="a">
    <w:name w:val="Раздел"/>
    <w:basedOn w:val="a6"/>
    <w:semiHidden/>
    <w:rsid w:val="00F27CCD"/>
    <w:pPr>
      <w:widowControl/>
      <w:numPr>
        <w:numId w:val="8"/>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5">
    <w:name w:val="Часть"/>
    <w:basedOn w:val="a6"/>
    <w:semiHidden/>
    <w:rsid w:val="00F27CCD"/>
    <w:pPr>
      <w:widowControl/>
      <w:numPr>
        <w:ilvl w:val="1"/>
        <w:numId w:val="9"/>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a">
    <w:name w:val="Комментраий Знак"/>
    <w:rsid w:val="00F27CCD"/>
    <w:rPr>
      <w:i/>
      <w:color w:val="3366FF"/>
      <w:sz w:val="28"/>
      <w:szCs w:val="28"/>
      <w:lang w:val="ru-RU" w:eastAsia="ru-RU" w:bidi="ar-SA"/>
    </w:rPr>
  </w:style>
  <w:style w:type="paragraph" w:customStyle="1" w:styleId="-2">
    <w:name w:val="Пункт-2"/>
    <w:basedOn w:val="a6"/>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8"/>
    <w:next w:val="aff7"/>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6"/>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b">
    <w:name w:val="Нет списка2"/>
    <w:next w:val="a9"/>
    <w:uiPriority w:val="99"/>
    <w:semiHidden/>
    <w:unhideWhenUsed/>
    <w:rsid w:val="00297AA2"/>
  </w:style>
  <w:style w:type="table" w:customStyle="1" w:styleId="2c">
    <w:name w:val="Сетка таблицы2"/>
    <w:basedOn w:val="a8"/>
    <w:next w:val="aff7"/>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9"/>
    <w:uiPriority w:val="99"/>
    <w:semiHidden/>
    <w:unhideWhenUsed/>
    <w:rsid w:val="00297AA2"/>
  </w:style>
  <w:style w:type="table" w:customStyle="1" w:styleId="111">
    <w:name w:val="Сетка таблицы11"/>
    <w:basedOn w:val="a8"/>
    <w:next w:val="aff7"/>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SL_Абзац списка Знак"/>
    <w:link w:val="af9"/>
    <w:uiPriority w:val="34"/>
    <w:rsid w:val="00DF167B"/>
    <w:rPr>
      <w:rFonts w:ascii="Times New Roman" w:eastAsia="Times New Roman" w:hAnsi="Times New Roman" w:cs="Times New Roman"/>
      <w:sz w:val="24"/>
      <w:szCs w:val="24"/>
      <w:lang w:eastAsia="ru-RU"/>
    </w:rPr>
  </w:style>
  <w:style w:type="paragraph" w:styleId="afffc">
    <w:name w:val="endnote text"/>
    <w:basedOn w:val="a6"/>
    <w:link w:val="afffd"/>
    <w:uiPriority w:val="99"/>
    <w:semiHidden/>
    <w:unhideWhenUsed/>
    <w:rsid w:val="004325C9"/>
    <w:rPr>
      <w:sz w:val="20"/>
      <w:szCs w:val="20"/>
    </w:rPr>
  </w:style>
  <w:style w:type="character" w:customStyle="1" w:styleId="afffd">
    <w:name w:val="Текст концевой сноски Знак"/>
    <w:basedOn w:val="a7"/>
    <w:link w:val="afffc"/>
    <w:uiPriority w:val="99"/>
    <w:semiHidden/>
    <w:rsid w:val="004325C9"/>
    <w:rPr>
      <w:rFonts w:ascii="Times New Roman" w:eastAsia="Times New Roman" w:hAnsi="Times New Roman" w:cs="Times New Roman"/>
      <w:sz w:val="20"/>
      <w:szCs w:val="20"/>
      <w:lang w:eastAsia="ru-RU"/>
    </w:rPr>
  </w:style>
  <w:style w:type="character" w:styleId="afffe">
    <w:name w:val="Emphasis"/>
    <w:basedOn w:val="a7"/>
    <w:uiPriority w:val="20"/>
    <w:qFormat/>
    <w:rsid w:val="009827A4"/>
    <w:rPr>
      <w:i/>
      <w:iCs/>
    </w:rPr>
  </w:style>
  <w:style w:type="paragraph" w:customStyle="1" w:styleId="130">
    <w:name w:val="заголовок 13"/>
    <w:basedOn w:val="a6"/>
    <w:next w:val="a6"/>
    <w:rsid w:val="00993368"/>
    <w:pPr>
      <w:keepNext/>
      <w:widowControl/>
      <w:adjustRightInd/>
      <w:spacing w:before="240" w:after="60"/>
      <w:jc w:val="center"/>
    </w:pPr>
    <w:rPr>
      <w:b/>
      <w:caps/>
      <w:kern w:val="28"/>
      <w:szCs w:val="20"/>
    </w:rPr>
  </w:style>
  <w:style w:type="paragraph" w:styleId="affff">
    <w:name w:val="Title"/>
    <w:basedOn w:val="a6"/>
    <w:link w:val="affff0"/>
    <w:qFormat/>
    <w:rsid w:val="00993368"/>
    <w:pPr>
      <w:shd w:val="clear" w:color="auto" w:fill="FFFFFF"/>
      <w:spacing w:line="274" w:lineRule="exact"/>
      <w:ind w:left="67" w:firstLine="365"/>
      <w:jc w:val="center"/>
    </w:pPr>
    <w:rPr>
      <w:b/>
      <w:bCs/>
      <w:color w:val="000000"/>
      <w:spacing w:val="-5"/>
    </w:rPr>
  </w:style>
  <w:style w:type="character" w:customStyle="1" w:styleId="affff0">
    <w:name w:val="Заголовок Знак"/>
    <w:basedOn w:val="a7"/>
    <w:link w:val="affff"/>
    <w:rsid w:val="00993368"/>
    <w:rPr>
      <w:rFonts w:ascii="Times New Roman" w:eastAsia="Times New Roman" w:hAnsi="Times New Roman" w:cs="Times New Roman"/>
      <w:b/>
      <w:bCs/>
      <w:color w:val="000000"/>
      <w:spacing w:val="-5"/>
      <w:sz w:val="24"/>
      <w:szCs w:val="24"/>
      <w:shd w:val="clear" w:color="auto" w:fill="FFFFFF"/>
      <w:lang w:eastAsia="ru-RU"/>
    </w:rPr>
  </w:style>
  <w:style w:type="paragraph" w:customStyle="1" w:styleId="30">
    <w:name w:val="Текст договора3"/>
    <w:basedOn w:val="a6"/>
    <w:rsid w:val="00993368"/>
    <w:pPr>
      <w:numPr>
        <w:ilvl w:val="2"/>
        <w:numId w:val="21"/>
      </w:numPr>
      <w:autoSpaceDE/>
      <w:autoSpaceDN/>
      <w:adjustRightInd/>
      <w:jc w:val="both"/>
      <w:outlineLvl w:val="1"/>
    </w:pPr>
    <w:rPr>
      <w:sz w:val="28"/>
      <w:szCs w:val="20"/>
    </w:rPr>
  </w:style>
  <w:style w:type="paragraph" w:customStyle="1" w:styleId="a4">
    <w:name w:val="Заголовок Договора Знак"/>
    <w:basedOn w:val="a6"/>
    <w:next w:val="a6"/>
    <w:rsid w:val="00993368"/>
    <w:pPr>
      <w:widowControl/>
      <w:numPr>
        <w:numId w:val="21"/>
      </w:numPr>
      <w:autoSpaceDE/>
      <w:autoSpaceDN/>
      <w:adjustRightInd/>
      <w:spacing w:before="120" w:after="120"/>
      <w:outlineLvl w:val="0"/>
    </w:pPr>
    <w:rPr>
      <w:b/>
      <w:sz w:val="28"/>
      <w:szCs w:val="28"/>
    </w:rPr>
  </w:style>
  <w:style w:type="paragraph" w:customStyle="1" w:styleId="2">
    <w:name w:val="Текст договора2"/>
    <w:basedOn w:val="a6"/>
    <w:next w:val="30"/>
    <w:rsid w:val="00993368"/>
    <w:pPr>
      <w:widowControl/>
      <w:numPr>
        <w:ilvl w:val="1"/>
        <w:numId w:val="21"/>
      </w:numPr>
      <w:autoSpaceDE/>
      <w:autoSpaceDN/>
      <w:adjustRightInd/>
      <w:spacing w:before="120" w:after="120"/>
      <w:jc w:val="both"/>
    </w:pPr>
    <w:rPr>
      <w:sz w:val="28"/>
      <w:szCs w:val="28"/>
    </w:rPr>
  </w:style>
  <w:style w:type="paragraph" w:customStyle="1" w:styleId="FR2">
    <w:name w:val="FR2"/>
    <w:uiPriority w:val="99"/>
    <w:rsid w:val="00993368"/>
    <w:pPr>
      <w:widowControl w:val="0"/>
      <w:numPr>
        <w:numId w:val="22"/>
      </w:numPr>
      <w:snapToGrid w:val="0"/>
      <w:spacing w:after="0" w:line="240" w:lineRule="auto"/>
    </w:pPr>
    <w:rPr>
      <w:rFonts w:ascii="Arial" w:eastAsia="Times New Roman" w:hAnsi="Arial" w:cs="Times New Roman"/>
      <w:sz w:val="28"/>
      <w:szCs w:val="20"/>
      <w:lang w:eastAsia="ru-RU"/>
    </w:rPr>
  </w:style>
  <w:style w:type="character" w:customStyle="1" w:styleId="carddetailsval1">
    <w:name w:val="carddetailsval1"/>
    <w:basedOn w:val="a7"/>
    <w:rsid w:val="00094240"/>
    <w:rPr>
      <w:spacing w:val="0"/>
      <w:sz w:val="24"/>
      <w:szCs w:val="24"/>
    </w:rPr>
  </w:style>
  <w:style w:type="character" w:customStyle="1" w:styleId="carddetailskey1">
    <w:name w:val="carddetailskey1"/>
    <w:basedOn w:val="a7"/>
    <w:rsid w:val="00094240"/>
  </w:style>
  <w:style w:type="character" w:customStyle="1" w:styleId="carddetailskey">
    <w:name w:val="carddetailskey"/>
    <w:basedOn w:val="a7"/>
    <w:rsid w:val="00283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05704499">
      <w:bodyDiv w:val="1"/>
      <w:marLeft w:val="0"/>
      <w:marRight w:val="0"/>
      <w:marTop w:val="0"/>
      <w:marBottom w:val="0"/>
      <w:divBdr>
        <w:top w:val="none" w:sz="0" w:space="0" w:color="auto"/>
        <w:left w:val="none" w:sz="0" w:space="0" w:color="auto"/>
        <w:bottom w:val="none" w:sz="0" w:space="0" w:color="auto"/>
        <w:right w:val="none" w:sz="0" w:space="0" w:color="auto"/>
      </w:divBdr>
    </w:div>
    <w:div w:id="1017656901">
      <w:bodyDiv w:val="1"/>
      <w:marLeft w:val="0"/>
      <w:marRight w:val="0"/>
      <w:marTop w:val="0"/>
      <w:marBottom w:val="0"/>
      <w:divBdr>
        <w:top w:val="none" w:sz="0" w:space="0" w:color="auto"/>
        <w:left w:val="none" w:sz="0" w:space="0" w:color="auto"/>
        <w:bottom w:val="none" w:sz="0" w:space="0" w:color="auto"/>
        <w:right w:val="none" w:sz="0" w:space="0" w:color="auto"/>
      </w:divBdr>
    </w:div>
    <w:div w:id="106117716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26599633">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BD017-A894-483E-BDCA-D29275FB8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1151</Words>
  <Characters>6565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проведению упрощенной процедуры закупки на право заключения договора на поставку товара/выполнение работ/ оказание услуг[наименование лота] для нужд [наименование организации,]</dc:creator>
  <cp:lastModifiedBy>Захаров Сергей Михайлович</cp:lastModifiedBy>
  <cp:revision>3</cp:revision>
  <cp:lastPrinted>2018-12-17T04:18:00Z</cp:lastPrinted>
  <dcterms:created xsi:type="dcterms:W3CDTF">2024-03-25T06:50:00Z</dcterms:created>
  <dcterms:modified xsi:type="dcterms:W3CDTF">2024-03-25T08:50:00Z</dcterms:modified>
</cp:coreProperties>
</file>